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C626" w14:textId="78B05AAB" w:rsidR="00AA33F2" w:rsidRDefault="00AA33F2" w:rsidP="00646451">
      <w:pPr>
        <w:pStyle w:val="BodyText2"/>
        <w:jc w:val="left"/>
        <w:rPr>
          <w:sz w:val="20"/>
        </w:rPr>
      </w:pPr>
      <w:r>
        <w:rPr>
          <w:noProof/>
          <w:snapToGrid/>
          <w:sz w:val="20"/>
        </w:rPr>
        <w:drawing>
          <wp:anchor distT="0" distB="0" distL="114300" distR="114300" simplePos="0" relativeHeight="251658240" behindDoc="1" locked="0" layoutInCell="1" allowOverlap="1" wp14:anchorId="0FDEBF28" wp14:editId="20934A3C">
            <wp:simplePos x="0" y="0"/>
            <wp:positionH relativeFrom="column">
              <wp:posOffset>273050</wp:posOffset>
            </wp:positionH>
            <wp:positionV relativeFrom="paragraph">
              <wp:posOffset>-730250</wp:posOffset>
            </wp:positionV>
            <wp:extent cx="1118054" cy="1841500"/>
            <wp:effectExtent l="0" t="0" r="6350" b="6350"/>
            <wp:wrapNone/>
            <wp:docPr id="63876235" name="Picture 1" descr="A logo for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6235" name="Picture 1" descr="A logo for a city counci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22309" cy="1848508"/>
                    </a:xfrm>
                    <a:prstGeom prst="rect">
                      <a:avLst/>
                    </a:prstGeom>
                  </pic:spPr>
                </pic:pic>
              </a:graphicData>
            </a:graphic>
            <wp14:sizeRelH relativeFrom="margin">
              <wp14:pctWidth>0</wp14:pctWidth>
            </wp14:sizeRelH>
            <wp14:sizeRelV relativeFrom="margin">
              <wp14:pctHeight>0</wp14:pctHeight>
            </wp14:sizeRelV>
          </wp:anchor>
        </w:drawing>
      </w:r>
    </w:p>
    <w:p w14:paraId="2214F6AC" w14:textId="0BC3E52E" w:rsidR="00AA33F2" w:rsidRDefault="00AA33F2" w:rsidP="001D08E2">
      <w:pPr>
        <w:pStyle w:val="BodyText2"/>
        <w:rPr>
          <w:sz w:val="20"/>
        </w:rPr>
      </w:pPr>
    </w:p>
    <w:p w14:paraId="79538F10" w14:textId="77777777" w:rsidR="00AA33F2" w:rsidRDefault="00AA33F2" w:rsidP="001D08E2">
      <w:pPr>
        <w:pStyle w:val="BodyText2"/>
        <w:rPr>
          <w:sz w:val="20"/>
        </w:rPr>
      </w:pPr>
    </w:p>
    <w:p w14:paraId="6AB39811" w14:textId="599D1831" w:rsidR="00AA33F2" w:rsidRDefault="00D74FE3" w:rsidP="009D6D4D">
      <w:pPr>
        <w:pStyle w:val="BodyText2"/>
        <w:tabs>
          <w:tab w:val="left" w:pos="1130"/>
          <w:tab w:val="left" w:pos="1510"/>
        </w:tabs>
        <w:jc w:val="left"/>
        <w:rPr>
          <w:sz w:val="20"/>
        </w:rPr>
      </w:pPr>
      <w:r>
        <w:rPr>
          <w:sz w:val="20"/>
        </w:rPr>
        <w:tab/>
      </w:r>
      <w:r w:rsidR="009D6D4D">
        <w:rPr>
          <w:sz w:val="20"/>
        </w:rPr>
        <w:tab/>
      </w:r>
    </w:p>
    <w:p w14:paraId="309AAF15" w14:textId="52519B19" w:rsidR="00AA33F2" w:rsidRDefault="00D74FE3" w:rsidP="00D74FE3">
      <w:pPr>
        <w:pStyle w:val="BodyText2"/>
        <w:tabs>
          <w:tab w:val="left" w:pos="7960"/>
        </w:tabs>
        <w:jc w:val="left"/>
        <w:rPr>
          <w:sz w:val="20"/>
        </w:rPr>
      </w:pPr>
      <w:r>
        <w:rPr>
          <w:sz w:val="20"/>
        </w:rPr>
        <w:tab/>
      </w:r>
    </w:p>
    <w:p w14:paraId="3E660C25" w14:textId="32FDE526" w:rsidR="00AA33F2" w:rsidRDefault="00D74FE3" w:rsidP="00D74FE3">
      <w:pPr>
        <w:pStyle w:val="BodyText2"/>
        <w:tabs>
          <w:tab w:val="left" w:pos="1330"/>
        </w:tabs>
        <w:jc w:val="left"/>
        <w:rPr>
          <w:sz w:val="20"/>
        </w:rPr>
      </w:pPr>
      <w:r>
        <w:rPr>
          <w:sz w:val="20"/>
        </w:rPr>
        <w:tab/>
      </w:r>
    </w:p>
    <w:p w14:paraId="734FC961" w14:textId="77777777" w:rsidR="00AA33F2" w:rsidRDefault="00AA33F2" w:rsidP="001D08E2">
      <w:pPr>
        <w:pStyle w:val="BodyText2"/>
        <w:rPr>
          <w:sz w:val="20"/>
        </w:rPr>
      </w:pPr>
    </w:p>
    <w:p w14:paraId="5CFD7FF1" w14:textId="77777777" w:rsidR="00AA33F2" w:rsidRDefault="00AA33F2" w:rsidP="00AA33F2">
      <w:pPr>
        <w:pStyle w:val="BodyText2"/>
        <w:jc w:val="left"/>
        <w:rPr>
          <w:sz w:val="20"/>
        </w:rPr>
      </w:pPr>
    </w:p>
    <w:p w14:paraId="2B1922FA" w14:textId="77777777" w:rsidR="00AA33F2" w:rsidRDefault="00AA33F2" w:rsidP="001D08E2">
      <w:pPr>
        <w:pStyle w:val="BodyText2"/>
        <w:rPr>
          <w:sz w:val="20"/>
        </w:rPr>
      </w:pPr>
    </w:p>
    <w:p w14:paraId="3406AAE4" w14:textId="77777777" w:rsidR="00AA33F2" w:rsidRDefault="00AA33F2" w:rsidP="001D08E2">
      <w:pPr>
        <w:pStyle w:val="BodyText2"/>
        <w:rPr>
          <w:sz w:val="20"/>
        </w:rPr>
      </w:pPr>
    </w:p>
    <w:p w14:paraId="09A3F8C5" w14:textId="0C5FC63B" w:rsidR="001D08E2" w:rsidRPr="00F06803" w:rsidRDefault="001D08E2" w:rsidP="001D08E2">
      <w:pPr>
        <w:pStyle w:val="BodyText2"/>
        <w:rPr>
          <w:sz w:val="20"/>
        </w:rPr>
      </w:pPr>
    </w:p>
    <w:p w14:paraId="38D90C88" w14:textId="518897D1" w:rsidR="001D08E2" w:rsidRDefault="001D08E2" w:rsidP="001D08E2">
      <w:pPr>
        <w:pStyle w:val="BodyText2"/>
        <w:rPr>
          <w:sz w:val="56"/>
          <w:szCs w:val="56"/>
        </w:rPr>
      </w:pPr>
      <w:r>
        <w:rPr>
          <w:noProof/>
          <w:snapToGrid/>
          <w:sz w:val="56"/>
          <w:szCs w:val="56"/>
          <w:lang w:eastAsia="en-GB"/>
        </w:rPr>
        <mc:AlternateContent>
          <mc:Choice Requires="wps">
            <w:drawing>
              <wp:inline distT="0" distB="0" distL="0" distR="0" wp14:anchorId="0FE1E2B0" wp14:editId="75C0627B">
                <wp:extent cx="3819525" cy="1494155"/>
                <wp:effectExtent l="0" t="0" r="28575"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94155"/>
                        </a:xfrm>
                        <a:prstGeom prst="rect">
                          <a:avLst/>
                        </a:prstGeom>
                        <a:solidFill>
                          <a:srgbClr val="000000"/>
                        </a:solidFill>
                        <a:ln w="9525">
                          <a:solidFill>
                            <a:srgbClr val="000000"/>
                          </a:solidFill>
                          <a:miter lim="800000"/>
                          <a:headEnd/>
                          <a:tailEnd/>
                        </a:ln>
                      </wps:spPr>
                      <wps:txbx>
                        <w:txbxContent>
                          <w:p w14:paraId="1E079C2F" w14:textId="77777777" w:rsidR="001D08E2" w:rsidRDefault="001D08E2">
                            <w:pPr>
                              <w:pStyle w:val="BodyText"/>
                              <w:spacing w:before="420" w:line="720" w:lineRule="exact"/>
                              <w:rPr>
                                <w:rFonts w:ascii="Arial Black" w:hAnsi="Arial Black"/>
                                <w:color w:val="FFFFFF"/>
                                <w:sz w:val="72"/>
                              </w:rPr>
                            </w:pPr>
                            <w:r>
                              <w:rPr>
                                <w:rFonts w:ascii="Arial Black" w:hAnsi="Arial Black"/>
                                <w:color w:val="FFFFFF"/>
                                <w:sz w:val="72"/>
                              </w:rPr>
                              <w:t>DOCUMENTS</w:t>
                            </w:r>
                            <w:r>
                              <w:rPr>
                                <w:rFonts w:ascii="Arial Black" w:hAnsi="Arial Black"/>
                                <w:color w:val="FFFFFF"/>
                                <w:sz w:val="72"/>
                              </w:rPr>
                              <w:br/>
                              <w:t>on DEPOSIT</w:t>
                            </w:r>
                          </w:p>
                        </w:txbxContent>
                      </wps:txbx>
                      <wps:bodyPr rot="0" vert="horz" wrap="square" lIns="91440" tIns="45720" rIns="91440" bIns="45720" anchor="t" anchorCtr="0" upright="1">
                        <a:noAutofit/>
                      </wps:bodyPr>
                    </wps:wsp>
                  </a:graphicData>
                </a:graphic>
              </wp:inline>
            </w:drawing>
          </mc:Choice>
          <mc:Fallback>
            <w:pict>
              <v:shapetype w14:anchorId="0FE1E2B0" id="_x0000_t202" coordsize="21600,21600" o:spt="202" path="m,l,21600r21600,l21600,xe">
                <v:stroke joinstyle="miter"/>
                <v:path gradientshapeok="t" o:connecttype="rect"/>
              </v:shapetype>
              <v:shape id="Text Box 2" o:spid="_x0000_s1026" type="#_x0000_t202" style="width:300.75pt;height:1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" fillcolor="black">
                <v:textbox>
                  <w:txbxContent>
                    <w:p w14:paraId="1E079C2F" w14:textId="77777777" w:rsidR="001D08E2" w:rsidRDefault="001D08E2">
                      <w:pPr>
                        <w:pStyle w:val="BodyText"/>
                        <w:spacing w:before="420" w:line="720" w:lineRule="exact"/>
                        <w:rPr>
                          <w:rFonts w:ascii="Arial Black" w:hAnsi="Arial Black"/>
                          <w:color w:val="FFFFFF"/>
                          <w:sz w:val="72"/>
                        </w:rPr>
                      </w:pPr>
                      <w:r>
                        <w:rPr>
                          <w:rFonts w:ascii="Arial Black" w:hAnsi="Arial Black"/>
                          <w:color w:val="FFFFFF"/>
                          <w:sz w:val="72"/>
                        </w:rPr>
                        <w:t>DOCUMENTS</w:t>
                      </w:r>
                      <w:r>
                        <w:rPr>
                          <w:rFonts w:ascii="Arial Black" w:hAnsi="Arial Black"/>
                          <w:color w:val="FFFFFF"/>
                          <w:sz w:val="72"/>
                        </w:rPr>
                        <w:br/>
                        <w:t>on DEPOSIT</w:t>
                      </w:r>
                    </w:p>
                  </w:txbxContent>
                </v:textbox>
                <w10:anchorlock/>
              </v:shape>
            </w:pict>
          </mc:Fallback>
        </mc:AlternateContent>
      </w:r>
    </w:p>
    <w:p w14:paraId="0035166E" w14:textId="77777777" w:rsidR="00494510" w:rsidRPr="00AA33F2" w:rsidRDefault="00494510" w:rsidP="001D08E2">
      <w:pPr>
        <w:pStyle w:val="BodyText2"/>
        <w:rPr>
          <w:sz w:val="22"/>
          <w:szCs w:val="22"/>
        </w:rPr>
      </w:pPr>
    </w:p>
    <w:p w14:paraId="79C28CFA" w14:textId="4DBA1A3A" w:rsidR="001D08E2" w:rsidRDefault="001D08E2" w:rsidP="001D08E2">
      <w:pPr>
        <w:pStyle w:val="BodyText2"/>
        <w:rPr>
          <w:sz w:val="56"/>
          <w:szCs w:val="56"/>
        </w:rPr>
      </w:pPr>
      <w:r w:rsidRPr="00F34484">
        <w:rPr>
          <w:sz w:val="56"/>
          <w:szCs w:val="56"/>
        </w:rPr>
        <w:t xml:space="preserve">These </w:t>
      </w:r>
      <w:r>
        <w:rPr>
          <w:sz w:val="56"/>
          <w:szCs w:val="56"/>
        </w:rPr>
        <w:t xml:space="preserve">documents should remain available for public inspection </w:t>
      </w:r>
      <w:r w:rsidRPr="00F34484">
        <w:rPr>
          <w:sz w:val="56"/>
          <w:szCs w:val="56"/>
        </w:rPr>
        <w:t>until</w:t>
      </w:r>
      <w:r>
        <w:rPr>
          <w:sz w:val="56"/>
          <w:szCs w:val="56"/>
        </w:rPr>
        <w:t xml:space="preserve"> </w:t>
      </w:r>
    </w:p>
    <w:p w14:paraId="28992565" w14:textId="57F32754" w:rsidR="001D08E2" w:rsidRPr="00646451" w:rsidRDefault="00646451" w:rsidP="001D08E2">
      <w:pPr>
        <w:jc w:val="center"/>
        <w:rPr>
          <w:rFonts w:ascii="Arial" w:hAnsi="Arial" w:cs="Arial"/>
          <w:b/>
          <w:bCs/>
          <w:sz w:val="56"/>
          <w:szCs w:val="56"/>
          <w:lang w:val="en-GB"/>
        </w:rPr>
      </w:pPr>
      <w:r w:rsidRPr="00646451">
        <w:rPr>
          <w:rFonts w:ascii="Arial" w:hAnsi="Arial" w:cs="Arial"/>
          <w:b/>
          <w:bCs/>
          <w:sz w:val="56"/>
          <w:szCs w:val="56"/>
          <w:lang w:val="en-GB"/>
        </w:rPr>
        <w:t>26</w:t>
      </w:r>
      <w:r w:rsidRPr="00646451">
        <w:rPr>
          <w:rFonts w:ascii="Arial" w:hAnsi="Arial" w:cs="Arial"/>
          <w:b/>
          <w:bCs/>
          <w:sz w:val="56"/>
          <w:szCs w:val="56"/>
          <w:vertAlign w:val="superscript"/>
          <w:lang w:val="en-GB"/>
        </w:rPr>
        <w:t>TH</w:t>
      </w:r>
      <w:r w:rsidRPr="00646451">
        <w:rPr>
          <w:rFonts w:ascii="Arial" w:hAnsi="Arial" w:cs="Arial"/>
          <w:b/>
          <w:bCs/>
          <w:sz w:val="56"/>
          <w:szCs w:val="56"/>
          <w:lang w:val="en-GB"/>
        </w:rPr>
        <w:t xml:space="preserve"> JUNE 2025</w:t>
      </w:r>
    </w:p>
    <w:tbl>
      <w:tblPr>
        <w:tblStyle w:val="GridTable1Light"/>
        <w:tblW w:w="0" w:type="auto"/>
        <w:tblLayout w:type="fixed"/>
        <w:tblLook w:val="0020" w:firstRow="1" w:lastRow="0" w:firstColumn="0" w:lastColumn="0" w:noHBand="0" w:noVBand="0"/>
      </w:tblPr>
      <w:tblGrid>
        <w:gridCol w:w="9026"/>
      </w:tblGrid>
      <w:tr w:rsidR="001D08E2" w14:paraId="15777478" w14:textId="77777777" w:rsidTr="00F06803">
        <w:trPr>
          <w:cnfStyle w:val="100000000000" w:firstRow="1" w:lastRow="0" w:firstColumn="0" w:lastColumn="0" w:oddVBand="0" w:evenVBand="0" w:oddHBand="0" w:evenHBand="0" w:firstRowFirstColumn="0" w:firstRowLastColumn="0" w:lastRowFirstColumn="0" w:lastRowLastColumn="0"/>
        </w:trPr>
        <w:tc>
          <w:tcPr>
            <w:tcW w:w="9026" w:type="dxa"/>
          </w:tcPr>
          <w:p w14:paraId="163C5BED" w14:textId="77777777" w:rsidR="001D08E2" w:rsidRDefault="001D08E2" w:rsidP="00E0047D">
            <w:pPr>
              <w:spacing w:line="120" w:lineRule="exact"/>
              <w:rPr>
                <w:rFonts w:ascii="Times New Roman" w:hAnsi="Times New Roman"/>
                <w:lang w:val="en-GB"/>
              </w:rPr>
            </w:pPr>
          </w:p>
          <w:p w14:paraId="249F4A79" w14:textId="77777777" w:rsidR="001D08E2" w:rsidRDefault="001D08E2" w:rsidP="00E0047D">
            <w:pPr>
              <w:jc w:val="center"/>
              <w:rPr>
                <w:rFonts w:ascii="Arial" w:hAnsi="Arial" w:cs="Arial"/>
                <w:b w:val="0"/>
                <w:highlight w:val="yellow"/>
              </w:rPr>
            </w:pPr>
          </w:p>
          <w:p w14:paraId="6CDA101C" w14:textId="540DA613" w:rsidR="00FD3F2F" w:rsidRPr="00FD3F2F" w:rsidRDefault="00FD3F2F" w:rsidP="00FD3F2F">
            <w:pPr>
              <w:jc w:val="center"/>
              <w:rPr>
                <w:rFonts w:ascii="Arial" w:hAnsi="Arial" w:cs="Arial"/>
                <w:b w:val="0"/>
                <w:bCs w:val="0"/>
                <w:sz w:val="32"/>
                <w:szCs w:val="32"/>
              </w:rPr>
            </w:pPr>
            <w:r w:rsidRPr="00FD3F2F">
              <w:rPr>
                <w:rFonts w:ascii="Arial" w:hAnsi="Arial" w:cs="Arial"/>
                <w:sz w:val="32"/>
                <w:szCs w:val="32"/>
              </w:rPr>
              <w:t xml:space="preserve">In the </w:t>
            </w:r>
            <w:r w:rsidR="006352B2">
              <w:rPr>
                <w:rFonts w:ascii="Arial" w:hAnsi="Arial" w:cs="Arial"/>
                <w:sz w:val="32"/>
                <w:szCs w:val="32"/>
              </w:rPr>
              <w:t xml:space="preserve">District </w:t>
            </w:r>
            <w:r w:rsidRPr="00FD3F2F">
              <w:rPr>
                <w:rFonts w:ascii="Arial" w:hAnsi="Arial" w:cs="Arial"/>
                <w:sz w:val="32"/>
                <w:szCs w:val="32"/>
              </w:rPr>
              <w:t xml:space="preserve">of </w:t>
            </w:r>
            <w:r w:rsidR="006352B2">
              <w:rPr>
                <w:rFonts w:ascii="Arial" w:hAnsi="Arial" w:cs="Arial"/>
                <w:sz w:val="32"/>
                <w:szCs w:val="32"/>
              </w:rPr>
              <w:t>Dover</w:t>
            </w:r>
            <w:r w:rsidRPr="00FD3F2F">
              <w:rPr>
                <w:rFonts w:ascii="Arial" w:hAnsi="Arial" w:cs="Arial"/>
                <w:sz w:val="32"/>
                <w:szCs w:val="32"/>
              </w:rPr>
              <w:t xml:space="preserve"> </w:t>
            </w:r>
          </w:p>
          <w:p w14:paraId="04A8F5F1" w14:textId="77777777" w:rsidR="00FD3F2F" w:rsidRPr="00FD3F2F" w:rsidRDefault="00FD3F2F" w:rsidP="00FD3F2F">
            <w:pPr>
              <w:jc w:val="center"/>
              <w:rPr>
                <w:rFonts w:ascii="Arial" w:hAnsi="Arial" w:cs="Arial"/>
                <w:b w:val="0"/>
                <w:bCs w:val="0"/>
                <w:sz w:val="32"/>
                <w:szCs w:val="32"/>
              </w:rPr>
            </w:pPr>
          </w:p>
          <w:p w14:paraId="60EFDB04" w14:textId="18D227E5" w:rsidR="00FD3F2F" w:rsidRPr="00FD3F2F" w:rsidRDefault="00FD3F2F" w:rsidP="00FD3F2F">
            <w:pPr>
              <w:jc w:val="center"/>
              <w:rPr>
                <w:rFonts w:ascii="Arial" w:hAnsi="Arial" w:cs="Arial"/>
                <w:b w:val="0"/>
                <w:bCs w:val="0"/>
                <w:sz w:val="32"/>
                <w:szCs w:val="32"/>
              </w:rPr>
            </w:pPr>
            <w:r w:rsidRPr="00FD3F2F">
              <w:rPr>
                <w:rFonts w:ascii="Arial" w:hAnsi="Arial" w:cs="Arial"/>
                <w:sz w:val="32"/>
                <w:szCs w:val="32"/>
              </w:rPr>
              <w:t xml:space="preserve">  </w:t>
            </w:r>
            <w:bookmarkStart w:id="0" w:name="_Hlk190333135"/>
            <w:r w:rsidRPr="00FD3F2F">
              <w:rPr>
                <w:rFonts w:ascii="Arial" w:hAnsi="Arial" w:cs="Arial"/>
                <w:sz w:val="32"/>
                <w:szCs w:val="32"/>
              </w:rPr>
              <w:t xml:space="preserve">THE </w:t>
            </w:r>
            <w:r w:rsidR="00A9576A">
              <w:rPr>
                <w:rFonts w:ascii="Arial" w:hAnsi="Arial" w:cs="Arial"/>
                <w:sz w:val="32"/>
                <w:szCs w:val="32"/>
              </w:rPr>
              <w:t>DOVER DISTRICT</w:t>
            </w:r>
            <w:r w:rsidRPr="00FD3F2F">
              <w:rPr>
                <w:rFonts w:ascii="Arial" w:hAnsi="Arial" w:cs="Arial"/>
                <w:sz w:val="32"/>
                <w:szCs w:val="32"/>
              </w:rPr>
              <w:t xml:space="preserve"> COUNCIL</w:t>
            </w:r>
          </w:p>
          <w:p w14:paraId="6CB218B1" w14:textId="3E4671D5" w:rsidR="00FD3F2F" w:rsidRPr="00FD3F2F" w:rsidRDefault="00FD3F2F" w:rsidP="00FD3F2F">
            <w:pPr>
              <w:jc w:val="center"/>
              <w:rPr>
                <w:rFonts w:ascii="Arial" w:hAnsi="Arial" w:cs="Arial"/>
                <w:b w:val="0"/>
                <w:bCs w:val="0"/>
                <w:sz w:val="32"/>
                <w:szCs w:val="32"/>
                <w:lang w:val="en-GB"/>
              </w:rPr>
            </w:pPr>
            <w:r w:rsidRPr="00FD3F2F">
              <w:rPr>
                <w:rFonts w:ascii="Arial" w:hAnsi="Arial" w:cs="Arial"/>
                <w:sz w:val="32"/>
                <w:szCs w:val="32"/>
                <w:lang w:val="en-GB"/>
              </w:rPr>
              <w:t xml:space="preserve"> (</w:t>
            </w:r>
            <w:r w:rsidR="00A9576A">
              <w:rPr>
                <w:rFonts w:ascii="Arial" w:hAnsi="Arial" w:cs="Arial"/>
                <w:sz w:val="32"/>
                <w:szCs w:val="32"/>
                <w:lang w:val="en-GB"/>
              </w:rPr>
              <w:t>OFF STREET PARKING PLACES</w:t>
            </w:r>
            <w:r w:rsidR="006352B2">
              <w:rPr>
                <w:rFonts w:ascii="Arial" w:hAnsi="Arial" w:cs="Arial"/>
                <w:sz w:val="32"/>
                <w:szCs w:val="32"/>
                <w:lang w:val="en-GB"/>
              </w:rPr>
              <w:t>)</w:t>
            </w:r>
            <w:r w:rsidR="00A9576A">
              <w:rPr>
                <w:rFonts w:ascii="Arial" w:hAnsi="Arial" w:cs="Arial"/>
                <w:sz w:val="32"/>
                <w:szCs w:val="32"/>
                <w:lang w:val="en-GB"/>
              </w:rPr>
              <w:t xml:space="preserve"> </w:t>
            </w:r>
            <w:r w:rsidRPr="00FD3F2F">
              <w:rPr>
                <w:rFonts w:ascii="Arial" w:hAnsi="Arial" w:cs="Arial"/>
                <w:sz w:val="32"/>
                <w:szCs w:val="32"/>
                <w:lang w:val="en-GB"/>
              </w:rPr>
              <w:t>ORDER 20</w:t>
            </w:r>
            <w:r w:rsidR="00FC17DB">
              <w:rPr>
                <w:rFonts w:ascii="Arial" w:hAnsi="Arial" w:cs="Arial"/>
                <w:sz w:val="32"/>
                <w:szCs w:val="32"/>
                <w:lang w:val="en-GB"/>
              </w:rPr>
              <w:t>2</w:t>
            </w:r>
            <w:r w:rsidR="00A9576A">
              <w:rPr>
                <w:rFonts w:ascii="Arial" w:hAnsi="Arial" w:cs="Arial"/>
                <w:sz w:val="32"/>
                <w:szCs w:val="32"/>
                <w:lang w:val="en-GB"/>
              </w:rPr>
              <w:t>0</w:t>
            </w:r>
            <w:r w:rsidR="00A9576A">
              <w:t xml:space="preserve"> </w:t>
            </w:r>
            <w:r w:rsidR="00A9576A" w:rsidRPr="00A9576A">
              <w:rPr>
                <w:rFonts w:ascii="Arial" w:hAnsi="Arial" w:cs="Arial"/>
                <w:sz w:val="32"/>
                <w:szCs w:val="32"/>
                <w:lang w:val="en-GB"/>
              </w:rPr>
              <w:t>AMENDMENT NO.</w:t>
            </w:r>
            <w:r w:rsidR="00F2451F">
              <w:rPr>
                <w:rFonts w:ascii="Arial" w:hAnsi="Arial" w:cs="Arial"/>
                <w:sz w:val="32"/>
                <w:szCs w:val="32"/>
                <w:lang w:val="en-GB"/>
              </w:rPr>
              <w:t>2</w:t>
            </w:r>
          </w:p>
          <w:bookmarkEnd w:id="0"/>
          <w:p w14:paraId="076A4241" w14:textId="77777777" w:rsidR="00FD3F2F" w:rsidRPr="00FD3F2F" w:rsidRDefault="00FD3F2F" w:rsidP="00FD3F2F">
            <w:pPr>
              <w:jc w:val="center"/>
              <w:rPr>
                <w:rFonts w:ascii="Arial" w:hAnsi="Arial" w:cs="Arial"/>
                <w:b w:val="0"/>
                <w:bCs w:val="0"/>
                <w:sz w:val="32"/>
                <w:szCs w:val="32"/>
              </w:rPr>
            </w:pPr>
          </w:p>
          <w:p w14:paraId="127C6626" w14:textId="2F5E0D71" w:rsidR="00FD3F2F" w:rsidRPr="00FD3F2F" w:rsidRDefault="00FD3F2F" w:rsidP="00FD3F2F">
            <w:pPr>
              <w:rPr>
                <w:rFonts w:ascii="Arial" w:hAnsi="Arial" w:cs="Arial"/>
                <w:b w:val="0"/>
                <w:bCs w:val="0"/>
                <w:sz w:val="22"/>
                <w:szCs w:val="22"/>
              </w:rPr>
            </w:pPr>
            <w:r w:rsidRPr="00FD3F2F">
              <w:rPr>
                <w:rFonts w:ascii="Arial" w:hAnsi="Arial" w:cs="Arial"/>
                <w:sz w:val="32"/>
                <w:szCs w:val="32"/>
              </w:rPr>
              <w:tab/>
            </w:r>
            <w:r w:rsidRPr="00FD3F2F">
              <w:rPr>
                <w:rFonts w:ascii="Arial" w:hAnsi="Arial" w:cs="Arial"/>
                <w:sz w:val="32"/>
                <w:szCs w:val="32"/>
              </w:rPr>
              <w:tab/>
            </w:r>
            <w:r w:rsidR="00A9576A">
              <w:rPr>
                <w:rFonts w:ascii="Arial" w:hAnsi="Arial" w:cs="Arial"/>
                <w:sz w:val="32"/>
                <w:szCs w:val="32"/>
              </w:rPr>
              <w:t xml:space="preserve">             </w:t>
            </w:r>
            <w:r w:rsidRPr="00FD3F2F">
              <w:rPr>
                <w:rFonts w:ascii="Arial" w:hAnsi="Arial" w:cs="Arial"/>
                <w:sz w:val="22"/>
                <w:szCs w:val="22"/>
              </w:rPr>
              <w:t xml:space="preserve"> Road Traffic Regulation Act 1984</w:t>
            </w:r>
          </w:p>
          <w:p w14:paraId="774E64A1" w14:textId="77777777" w:rsidR="001D08E2" w:rsidRDefault="001D08E2" w:rsidP="00E0047D">
            <w:pPr>
              <w:spacing w:after="58"/>
              <w:jc w:val="center"/>
              <w:rPr>
                <w:rFonts w:ascii="Times New Roman" w:hAnsi="Times New Roman"/>
                <w:lang w:val="en-GB"/>
              </w:rPr>
            </w:pPr>
          </w:p>
        </w:tc>
      </w:tr>
    </w:tbl>
    <w:p w14:paraId="22BBDC5D" w14:textId="77777777" w:rsidR="001D08E2" w:rsidRDefault="001D08E2" w:rsidP="001D08E2">
      <w:pPr>
        <w:rPr>
          <w:rFonts w:ascii="Times New Roman" w:hAnsi="Times New Roman"/>
          <w:lang w:val="en-GB"/>
        </w:rPr>
      </w:pPr>
    </w:p>
    <w:p w14:paraId="1C019B2D" w14:textId="77777777" w:rsidR="001D08E2" w:rsidRDefault="001D08E2" w:rsidP="001D08E2">
      <w:pPr>
        <w:rPr>
          <w:rFonts w:ascii="Arial" w:hAnsi="Arial" w:cs="Arial"/>
          <w:bCs/>
          <w:sz w:val="36"/>
          <w:lang w:val="en-GB"/>
        </w:rPr>
      </w:pPr>
      <w:bookmarkStart w:id="1" w:name="QuickMark"/>
      <w:bookmarkEnd w:id="1"/>
      <w:r>
        <w:rPr>
          <w:rFonts w:ascii="Arial" w:hAnsi="Arial" w:cs="Arial"/>
          <w:bCs/>
          <w:sz w:val="36"/>
          <w:lang w:val="en-GB"/>
        </w:rPr>
        <w:t>Please return to:</w:t>
      </w:r>
    </w:p>
    <w:p w14:paraId="6882A791" w14:textId="0FA72813" w:rsidR="00BC69FD" w:rsidRPr="00067502" w:rsidRDefault="005919A2" w:rsidP="00906851">
      <w:pPr>
        <w:rPr>
          <w:rFonts w:ascii="Arial" w:hAnsi="Arial" w:cs="Arial"/>
          <w:b/>
          <w:bCs/>
        </w:rPr>
      </w:pPr>
      <w:r w:rsidRPr="00067502">
        <w:rPr>
          <w:rFonts w:ascii="Arial" w:hAnsi="Arial" w:cs="Arial"/>
          <w:b/>
          <w:bCs/>
        </w:rPr>
        <w:t>Parking Services</w:t>
      </w:r>
    </w:p>
    <w:p w14:paraId="4F2F07D0" w14:textId="56034F3A" w:rsidR="005919A2" w:rsidRPr="00067502" w:rsidRDefault="005919A2" w:rsidP="00906851">
      <w:pPr>
        <w:rPr>
          <w:rFonts w:ascii="Arial" w:hAnsi="Arial" w:cs="Arial"/>
        </w:rPr>
      </w:pPr>
      <w:r w:rsidRPr="00067502">
        <w:rPr>
          <w:rFonts w:ascii="Arial" w:hAnsi="Arial" w:cs="Arial"/>
        </w:rPr>
        <w:t>Dover District Council</w:t>
      </w:r>
    </w:p>
    <w:p w14:paraId="4FFF0235" w14:textId="58034673" w:rsidR="005919A2" w:rsidRPr="00067502" w:rsidRDefault="005919A2" w:rsidP="00906851">
      <w:pPr>
        <w:rPr>
          <w:rFonts w:ascii="Arial" w:hAnsi="Arial" w:cs="Arial"/>
        </w:rPr>
      </w:pPr>
      <w:r w:rsidRPr="00067502">
        <w:rPr>
          <w:rFonts w:ascii="Arial" w:hAnsi="Arial" w:cs="Arial"/>
        </w:rPr>
        <w:t xml:space="preserve">Council Offices </w:t>
      </w:r>
    </w:p>
    <w:p w14:paraId="20F59844" w14:textId="17C0AEEC" w:rsidR="005919A2" w:rsidRPr="00067502" w:rsidRDefault="005919A2" w:rsidP="00906851">
      <w:pPr>
        <w:rPr>
          <w:rFonts w:ascii="Arial" w:hAnsi="Arial" w:cs="Arial"/>
        </w:rPr>
      </w:pPr>
      <w:r w:rsidRPr="00067502">
        <w:rPr>
          <w:rFonts w:ascii="Arial" w:hAnsi="Arial" w:cs="Arial"/>
        </w:rPr>
        <w:t>White Cliffs Business Park</w:t>
      </w:r>
    </w:p>
    <w:p w14:paraId="307019DD" w14:textId="2DA29060" w:rsidR="005919A2" w:rsidRPr="00067502" w:rsidRDefault="005919A2" w:rsidP="00906851">
      <w:pPr>
        <w:rPr>
          <w:rFonts w:ascii="Arial" w:hAnsi="Arial" w:cs="Arial"/>
        </w:rPr>
      </w:pPr>
      <w:r w:rsidRPr="00067502">
        <w:rPr>
          <w:rFonts w:ascii="Arial" w:hAnsi="Arial" w:cs="Arial"/>
        </w:rPr>
        <w:t>Whitfield</w:t>
      </w:r>
    </w:p>
    <w:p w14:paraId="44DA3D54" w14:textId="41F5E07D" w:rsidR="005919A2" w:rsidRPr="00067502" w:rsidRDefault="005919A2" w:rsidP="00906851">
      <w:pPr>
        <w:rPr>
          <w:rFonts w:ascii="Arial" w:hAnsi="Arial" w:cs="Arial"/>
        </w:rPr>
      </w:pPr>
      <w:r w:rsidRPr="00067502">
        <w:rPr>
          <w:rFonts w:ascii="Arial" w:hAnsi="Arial" w:cs="Arial"/>
        </w:rPr>
        <w:t>Dover</w:t>
      </w:r>
    </w:p>
    <w:p w14:paraId="5BF8D0F9" w14:textId="0209623C" w:rsidR="005919A2" w:rsidRPr="00067502" w:rsidRDefault="005919A2" w:rsidP="00906851">
      <w:pPr>
        <w:rPr>
          <w:rFonts w:ascii="Arial" w:hAnsi="Arial" w:cs="Arial"/>
        </w:rPr>
      </w:pPr>
      <w:r w:rsidRPr="00067502">
        <w:rPr>
          <w:rFonts w:ascii="Arial" w:hAnsi="Arial" w:cs="Arial"/>
        </w:rPr>
        <w:t>Kent CT16 3PJ</w:t>
      </w:r>
    </w:p>
    <w:p w14:paraId="3F9BFF46" w14:textId="46366A23" w:rsidR="00F06803" w:rsidRPr="00F06803" w:rsidRDefault="009D6D4D" w:rsidP="009D6D4D">
      <w:pPr>
        <w:tabs>
          <w:tab w:val="left" w:pos="190"/>
          <w:tab w:val="center" w:pos="4513"/>
        </w:tabs>
        <w:rPr>
          <w:rFonts w:ascii="Arial" w:hAnsi="Arial" w:cs="Arial"/>
          <w:b/>
          <w:bCs/>
          <w:szCs w:val="24"/>
        </w:rPr>
      </w:pPr>
      <w:bookmarkStart w:id="2" w:name="_Hlk73081513"/>
      <w:r>
        <w:rPr>
          <w:rFonts w:ascii="Arial" w:hAnsi="Arial" w:cs="Arial"/>
          <w:b/>
          <w:bCs/>
          <w:szCs w:val="24"/>
        </w:rPr>
        <w:lastRenderedPageBreak/>
        <w:tab/>
      </w:r>
      <w:r>
        <w:rPr>
          <w:noProof/>
        </w:rPr>
        <w:drawing>
          <wp:inline distT="0" distB="0" distL="0" distR="0" wp14:anchorId="4618150A" wp14:editId="0EFFE4AD">
            <wp:extent cx="939800" cy="1527175"/>
            <wp:effectExtent l="0" t="0" r="0" b="0"/>
            <wp:docPr id="628563263" name="Picture 4" descr="A logo for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63263" name="Picture 4" descr="A logo for a city counci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1463" cy="1529878"/>
                    </a:xfrm>
                    <a:prstGeom prst="rect">
                      <a:avLst/>
                    </a:prstGeom>
                    <a:noFill/>
                    <a:ln>
                      <a:noFill/>
                    </a:ln>
                  </pic:spPr>
                </pic:pic>
              </a:graphicData>
            </a:graphic>
          </wp:inline>
        </w:drawing>
      </w:r>
      <w:r>
        <w:rPr>
          <w:rFonts w:ascii="Arial" w:hAnsi="Arial" w:cs="Arial"/>
          <w:b/>
          <w:bCs/>
          <w:szCs w:val="24"/>
        </w:rPr>
        <w:tab/>
      </w:r>
      <w:r w:rsidR="00F06803" w:rsidRPr="00F06803">
        <w:rPr>
          <w:noProof/>
        </w:rPr>
        <mc:AlternateContent>
          <mc:Choice Requires="wps">
            <w:drawing>
              <wp:inline distT="0" distB="0" distL="0" distR="0" wp14:anchorId="5256B6BF" wp14:editId="50678A4E">
                <wp:extent cx="2362200" cy="1301750"/>
                <wp:effectExtent l="0" t="0" r="19050"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301750"/>
                        </a:xfrm>
                        <a:prstGeom prst="rect">
                          <a:avLst/>
                        </a:prstGeom>
                        <a:solidFill>
                          <a:srgbClr val="000000"/>
                        </a:solidFill>
                        <a:ln w="9525">
                          <a:solidFill>
                            <a:srgbClr val="000000"/>
                          </a:solidFill>
                          <a:miter lim="800000"/>
                          <a:headEnd/>
                          <a:tailEnd/>
                        </a:ln>
                      </wps:spPr>
                      <wps:txbx>
                        <w:txbxContent>
                          <w:p w14:paraId="3720661D" w14:textId="77777777" w:rsidR="00F06803" w:rsidRPr="00214765" w:rsidRDefault="00F06803" w:rsidP="00F06803">
                            <w:pPr>
                              <w:pStyle w:val="BodyText"/>
                              <w:spacing w:before="420" w:line="720" w:lineRule="exact"/>
                              <w:rPr>
                                <w:rFonts w:cs="Arial"/>
                                <w:b w:val="0"/>
                                <w:sz w:val="72"/>
                                <w:szCs w:val="72"/>
                              </w:rPr>
                            </w:pPr>
                            <w:r w:rsidRPr="00214765">
                              <w:rPr>
                                <w:rFonts w:cs="Arial"/>
                                <w:sz w:val="72"/>
                                <w:szCs w:val="72"/>
                              </w:rPr>
                              <w:t>PUBLIC NOTICE</w:t>
                            </w:r>
                          </w:p>
                          <w:p w14:paraId="70FA3356" w14:textId="77777777" w:rsidR="00F06803" w:rsidRDefault="00F06803" w:rsidP="00F06803"/>
                        </w:txbxContent>
                      </wps:txbx>
                      <wps:bodyPr rot="0" vert="horz" wrap="square" lIns="91440" tIns="45720" rIns="91440" bIns="45720" anchor="t" anchorCtr="0" upright="1">
                        <a:noAutofit/>
                      </wps:bodyPr>
                    </wps:wsp>
                  </a:graphicData>
                </a:graphic>
              </wp:inline>
            </w:drawing>
          </mc:Choice>
          <mc:Fallback>
            <w:pict>
              <v:shape w14:anchorId="5256B6BF" id="Text Box 11" o:spid="_x0000_s1027" type="#_x0000_t202" style="width:186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" fillcolor="black">
                <v:textbox>
                  <w:txbxContent>
                    <w:p w14:paraId="3720661D" w14:textId="77777777" w:rsidR="00F06803" w:rsidRPr="00214765" w:rsidRDefault="00F06803" w:rsidP="00F06803">
                      <w:pPr>
                        <w:pStyle w:val="BodyText"/>
                        <w:spacing w:before="420" w:line="720" w:lineRule="exact"/>
                        <w:rPr>
                          <w:rFonts w:cs="Arial"/>
                          <w:b w:val="0"/>
                          <w:sz w:val="72"/>
                          <w:szCs w:val="72"/>
                        </w:rPr>
                      </w:pPr>
                      <w:r w:rsidRPr="00214765">
                        <w:rPr>
                          <w:rFonts w:cs="Arial"/>
                          <w:sz w:val="72"/>
                          <w:szCs w:val="72"/>
                        </w:rPr>
                        <w:t>PUBLIC NOTICE</w:t>
                      </w:r>
                    </w:p>
                    <w:p w14:paraId="70FA3356" w14:textId="77777777" w:rsidR="00F06803" w:rsidRDefault="00F06803" w:rsidP="00F06803"/>
                  </w:txbxContent>
                </v:textbox>
                <w10:anchorlock/>
              </v:shape>
            </w:pict>
          </mc:Fallback>
        </mc:AlternateContent>
      </w:r>
    </w:p>
    <w:bookmarkEnd w:id="2"/>
    <w:p w14:paraId="55C07D1E" w14:textId="77777777" w:rsidR="0073433E" w:rsidRDefault="0073433E" w:rsidP="00F06803">
      <w:pPr>
        <w:widowControl/>
        <w:jc w:val="center"/>
        <w:rPr>
          <w:rFonts w:ascii="Arial" w:hAnsi="Arial" w:cs="Arial"/>
          <w:b/>
          <w:snapToGrid/>
          <w:sz w:val="28"/>
          <w:szCs w:val="28"/>
        </w:rPr>
      </w:pPr>
    </w:p>
    <w:p w14:paraId="4C43A36D" w14:textId="3F986DFE" w:rsidR="00BC69FD" w:rsidRPr="0073433E" w:rsidRDefault="00BC69FD" w:rsidP="00F06803">
      <w:pPr>
        <w:widowControl/>
        <w:jc w:val="center"/>
        <w:rPr>
          <w:rFonts w:ascii="Arial" w:hAnsi="Arial" w:cs="Arial"/>
          <w:b/>
          <w:snapToGrid/>
          <w:sz w:val="40"/>
          <w:szCs w:val="40"/>
        </w:rPr>
      </w:pPr>
      <w:r w:rsidRPr="0073433E">
        <w:rPr>
          <w:rFonts w:ascii="Arial" w:hAnsi="Arial" w:cs="Arial"/>
          <w:b/>
          <w:snapToGrid/>
          <w:sz w:val="40"/>
          <w:szCs w:val="40"/>
        </w:rPr>
        <w:t>In the District of Dover</w:t>
      </w:r>
    </w:p>
    <w:p w14:paraId="4F81BF65" w14:textId="77777777" w:rsidR="0073433E" w:rsidRPr="005B221D" w:rsidRDefault="0073433E" w:rsidP="00F06803">
      <w:pPr>
        <w:widowControl/>
        <w:jc w:val="center"/>
        <w:rPr>
          <w:rFonts w:ascii="Arial" w:hAnsi="Arial" w:cs="Arial"/>
          <w:b/>
          <w:snapToGrid/>
          <w:sz w:val="28"/>
          <w:szCs w:val="28"/>
        </w:rPr>
      </w:pPr>
    </w:p>
    <w:p w14:paraId="071F9F7C" w14:textId="77777777" w:rsidR="00A9576A" w:rsidRPr="00A9576A" w:rsidRDefault="00A9576A" w:rsidP="00A9576A">
      <w:pPr>
        <w:autoSpaceDE w:val="0"/>
        <w:autoSpaceDN w:val="0"/>
        <w:adjustRightInd w:val="0"/>
        <w:jc w:val="center"/>
        <w:rPr>
          <w:rFonts w:ascii="Arial" w:hAnsi="Arial" w:cs="Arial"/>
          <w:b/>
          <w:snapToGrid/>
          <w:sz w:val="28"/>
          <w:szCs w:val="28"/>
        </w:rPr>
      </w:pPr>
      <w:r w:rsidRPr="00A9576A">
        <w:rPr>
          <w:rFonts w:ascii="Arial" w:hAnsi="Arial" w:cs="Arial"/>
          <w:b/>
          <w:snapToGrid/>
          <w:sz w:val="28"/>
          <w:szCs w:val="28"/>
        </w:rPr>
        <w:t>THE DOVER DISTRICT COUNCIL</w:t>
      </w:r>
    </w:p>
    <w:p w14:paraId="4BE351A5" w14:textId="532D78B7" w:rsidR="00BC69FD" w:rsidRPr="00E91FE3" w:rsidRDefault="00A9576A" w:rsidP="00A9576A">
      <w:pPr>
        <w:autoSpaceDE w:val="0"/>
        <w:autoSpaceDN w:val="0"/>
        <w:adjustRightInd w:val="0"/>
        <w:jc w:val="center"/>
        <w:rPr>
          <w:rFonts w:ascii="Arial" w:hAnsi="Arial" w:cs="Arial"/>
          <w:b/>
          <w:snapToGrid/>
          <w:sz w:val="12"/>
          <w:szCs w:val="12"/>
        </w:rPr>
      </w:pPr>
      <w:r w:rsidRPr="00A9576A">
        <w:rPr>
          <w:rFonts w:ascii="Arial" w:hAnsi="Arial" w:cs="Arial"/>
          <w:b/>
          <w:snapToGrid/>
          <w:sz w:val="28"/>
          <w:szCs w:val="28"/>
        </w:rPr>
        <w:t xml:space="preserve"> (OFF STREET PARKING PLACES) ORDER 2020 AMENDMENT NO.</w:t>
      </w:r>
      <w:r w:rsidR="00F2451F">
        <w:rPr>
          <w:rFonts w:ascii="Arial" w:hAnsi="Arial" w:cs="Arial"/>
          <w:b/>
          <w:snapToGrid/>
          <w:sz w:val="28"/>
          <w:szCs w:val="28"/>
        </w:rPr>
        <w:t>2</w:t>
      </w:r>
    </w:p>
    <w:p w14:paraId="6ABFFBFC" w14:textId="77777777" w:rsidR="00BC69FD" w:rsidRPr="00E91FE3" w:rsidRDefault="00BC69FD" w:rsidP="00BC69FD">
      <w:pPr>
        <w:autoSpaceDE w:val="0"/>
        <w:autoSpaceDN w:val="0"/>
        <w:adjustRightInd w:val="0"/>
        <w:jc w:val="both"/>
        <w:rPr>
          <w:rFonts w:ascii="Arial" w:hAnsi="Arial" w:cs="Arial"/>
          <w:b/>
          <w:snapToGrid/>
          <w:sz w:val="20"/>
        </w:rPr>
      </w:pPr>
      <w:r w:rsidRPr="00BC69FD">
        <w:rPr>
          <w:rFonts w:ascii="Arial" w:hAnsi="Arial" w:cs="Arial"/>
          <w:b/>
          <w:snapToGrid/>
          <w:sz w:val="20"/>
        </w:rPr>
        <w:tab/>
      </w:r>
      <w:r w:rsidRPr="00BC69FD">
        <w:rPr>
          <w:rFonts w:ascii="Arial" w:hAnsi="Arial" w:cs="Arial"/>
          <w:b/>
          <w:snapToGrid/>
          <w:sz w:val="20"/>
        </w:rPr>
        <w:tab/>
      </w:r>
      <w:r w:rsidRPr="00BC69FD">
        <w:rPr>
          <w:rFonts w:ascii="Arial" w:hAnsi="Arial" w:cs="Arial"/>
          <w:b/>
          <w:snapToGrid/>
          <w:sz w:val="20"/>
        </w:rPr>
        <w:tab/>
      </w:r>
      <w:r w:rsidRPr="00BC69FD">
        <w:rPr>
          <w:rFonts w:ascii="Arial" w:hAnsi="Arial" w:cs="Arial"/>
          <w:b/>
          <w:snapToGrid/>
          <w:sz w:val="20"/>
        </w:rPr>
        <w:tab/>
      </w:r>
      <w:r w:rsidRPr="00E91FE3">
        <w:rPr>
          <w:rFonts w:ascii="Arial" w:hAnsi="Arial" w:cs="Arial"/>
          <w:b/>
          <w:snapToGrid/>
          <w:sz w:val="20"/>
        </w:rPr>
        <w:t xml:space="preserve">    Road Traffic Regulation Act 1984</w:t>
      </w:r>
    </w:p>
    <w:p w14:paraId="6232D29A" w14:textId="77777777" w:rsidR="00BC69FD" w:rsidRPr="00E91FE3" w:rsidRDefault="00BC69FD" w:rsidP="00BC69FD">
      <w:pPr>
        <w:autoSpaceDE w:val="0"/>
        <w:autoSpaceDN w:val="0"/>
        <w:adjustRightInd w:val="0"/>
        <w:jc w:val="both"/>
        <w:rPr>
          <w:rFonts w:ascii="Arial" w:hAnsi="Arial" w:cs="Arial"/>
          <w:b/>
          <w:snapToGrid/>
          <w:sz w:val="12"/>
          <w:szCs w:val="12"/>
        </w:rPr>
      </w:pPr>
    </w:p>
    <w:p w14:paraId="52C658E7" w14:textId="27D1E281" w:rsidR="00BC69FD" w:rsidRDefault="00BC69FD" w:rsidP="00BC69FD">
      <w:pPr>
        <w:widowControl/>
        <w:autoSpaceDE w:val="0"/>
        <w:autoSpaceDN w:val="0"/>
        <w:adjustRightInd w:val="0"/>
        <w:jc w:val="both"/>
        <w:rPr>
          <w:rFonts w:ascii="Arial" w:hAnsi="Arial" w:cs="Arial"/>
          <w:snapToGrid/>
          <w:sz w:val="22"/>
          <w:szCs w:val="22"/>
          <w:lang w:val="en-GB"/>
        </w:rPr>
      </w:pPr>
      <w:bookmarkStart w:id="3" w:name="_Hlk516568015"/>
      <w:r w:rsidRPr="00904569">
        <w:rPr>
          <w:rFonts w:ascii="Arial" w:hAnsi="Arial" w:cs="Arial"/>
          <w:snapToGrid/>
          <w:sz w:val="22"/>
          <w:szCs w:val="22"/>
          <w:lang w:val="en-GB"/>
        </w:rPr>
        <w:t xml:space="preserve">Notice is given that </w:t>
      </w:r>
      <w:r w:rsidR="00A9576A">
        <w:rPr>
          <w:rFonts w:ascii="Arial" w:hAnsi="Arial" w:cs="Arial"/>
          <w:snapToGrid/>
          <w:sz w:val="22"/>
          <w:szCs w:val="22"/>
          <w:lang w:val="en-GB"/>
        </w:rPr>
        <w:t>DOVER DISTRICT COUNCIL</w:t>
      </w:r>
      <w:r w:rsidRPr="00904569">
        <w:rPr>
          <w:rFonts w:ascii="Arial" w:hAnsi="Arial" w:cs="Arial"/>
          <w:snapToGrid/>
          <w:sz w:val="22"/>
          <w:szCs w:val="22"/>
          <w:lang w:val="en-GB"/>
        </w:rPr>
        <w:t xml:space="preserve"> under sections 1(1), 2 (1) to (3), 3 (2), 4 (1) and (2), 32 (1), 35 (1), 44, 45, 46, 49 and 53 of the Road Traffic Regulation Act 1984 (hereinafter called “the Act”) and all other enabling powers, after consultation with the chief officer of police in accordance with Paragraph 20 of Schedule 9 to the Act, hereby proposes to make the following order:-</w:t>
      </w:r>
    </w:p>
    <w:p w14:paraId="3FBA8511" w14:textId="77777777" w:rsidR="0078665B" w:rsidRDefault="0078665B" w:rsidP="0078665B">
      <w:pPr>
        <w:pStyle w:val="BodyText"/>
        <w:spacing w:before="8"/>
        <w:jc w:val="both"/>
        <w:rPr>
          <w:rFonts w:cs="Arial"/>
          <w:b w:val="0"/>
          <w:sz w:val="22"/>
          <w:szCs w:val="22"/>
        </w:rPr>
      </w:pPr>
    </w:p>
    <w:p w14:paraId="22382631" w14:textId="7688FEB8" w:rsidR="00314789" w:rsidRPr="00314789" w:rsidRDefault="00314789" w:rsidP="002553FD">
      <w:pPr>
        <w:pStyle w:val="BodyText"/>
        <w:numPr>
          <w:ilvl w:val="0"/>
          <w:numId w:val="24"/>
        </w:numPr>
        <w:jc w:val="left"/>
        <w:rPr>
          <w:rFonts w:cs="Arial"/>
          <w:b w:val="0"/>
          <w:bCs/>
          <w:sz w:val="22"/>
          <w:szCs w:val="22"/>
        </w:rPr>
      </w:pPr>
      <w:r w:rsidRPr="00314789">
        <w:rPr>
          <w:rFonts w:cs="Arial"/>
          <w:b w:val="0"/>
          <w:bCs/>
          <w:sz w:val="22"/>
          <w:szCs w:val="22"/>
        </w:rPr>
        <w:t>To add a new Schedule 16 to introduce charging for Bay suspensions, to include Community Non-Profit Events bay suspensions, as per the table below.</w:t>
      </w:r>
    </w:p>
    <w:p w14:paraId="5F1DDAB3" w14:textId="77777777" w:rsidR="00314789" w:rsidRPr="00314789" w:rsidRDefault="00314789" w:rsidP="00314789">
      <w:pPr>
        <w:pStyle w:val="BodyText"/>
        <w:rPr>
          <w:rFonts w:cs="Arial"/>
          <w:b w:val="0"/>
          <w:bCs/>
          <w:sz w:val="22"/>
          <w:szCs w:val="22"/>
        </w:rPr>
      </w:pPr>
    </w:p>
    <w:tbl>
      <w:tblPr>
        <w:tblStyle w:val="TableGrid"/>
        <w:tblW w:w="0" w:type="auto"/>
        <w:tblInd w:w="562" w:type="dxa"/>
        <w:tblLook w:val="04A0" w:firstRow="1" w:lastRow="0" w:firstColumn="1" w:lastColumn="0" w:noHBand="0" w:noVBand="1"/>
      </w:tblPr>
      <w:tblGrid>
        <w:gridCol w:w="1644"/>
        <w:gridCol w:w="2197"/>
        <w:gridCol w:w="3309"/>
      </w:tblGrid>
      <w:tr w:rsidR="00314789" w:rsidRPr="00314789" w14:paraId="3C6E3EAD" w14:textId="77777777" w:rsidTr="00314789">
        <w:tc>
          <w:tcPr>
            <w:tcW w:w="1644" w:type="dxa"/>
            <w:tcBorders>
              <w:top w:val="single" w:sz="4" w:space="0" w:color="auto"/>
              <w:left w:val="single" w:sz="4" w:space="0" w:color="auto"/>
              <w:bottom w:val="single" w:sz="4" w:space="0" w:color="auto"/>
              <w:right w:val="single" w:sz="4" w:space="0" w:color="auto"/>
            </w:tcBorders>
            <w:hideMark/>
          </w:tcPr>
          <w:p w14:paraId="175BE803" w14:textId="77777777" w:rsidR="00314789" w:rsidRPr="00314789" w:rsidRDefault="00314789" w:rsidP="00314789">
            <w:pPr>
              <w:pStyle w:val="BodyText"/>
              <w:spacing w:before="8"/>
              <w:jc w:val="both"/>
              <w:rPr>
                <w:rFonts w:cs="Arial"/>
                <w:b w:val="0"/>
                <w:bCs/>
                <w:sz w:val="22"/>
                <w:szCs w:val="22"/>
                <w:lang w:val="en-US"/>
              </w:rPr>
            </w:pPr>
            <w:r w:rsidRPr="00314789">
              <w:rPr>
                <w:rFonts w:cs="Arial"/>
                <w:b w:val="0"/>
                <w:bCs/>
                <w:sz w:val="22"/>
                <w:szCs w:val="22"/>
                <w:lang w:val="en-US"/>
              </w:rPr>
              <w:t>Description</w:t>
            </w:r>
          </w:p>
        </w:tc>
        <w:tc>
          <w:tcPr>
            <w:tcW w:w="2197" w:type="dxa"/>
            <w:tcBorders>
              <w:top w:val="single" w:sz="4" w:space="0" w:color="auto"/>
              <w:left w:val="single" w:sz="4" w:space="0" w:color="auto"/>
              <w:bottom w:val="single" w:sz="4" w:space="0" w:color="auto"/>
              <w:right w:val="single" w:sz="4" w:space="0" w:color="auto"/>
            </w:tcBorders>
            <w:hideMark/>
          </w:tcPr>
          <w:p w14:paraId="3BE06C8B" w14:textId="77777777" w:rsidR="00314789" w:rsidRPr="00314789" w:rsidRDefault="00314789" w:rsidP="00314789">
            <w:pPr>
              <w:pStyle w:val="BodyText"/>
              <w:spacing w:before="8"/>
              <w:jc w:val="both"/>
              <w:rPr>
                <w:rFonts w:cs="Arial"/>
                <w:b w:val="0"/>
                <w:bCs/>
                <w:sz w:val="22"/>
                <w:szCs w:val="22"/>
                <w:lang w:val="en-US"/>
              </w:rPr>
            </w:pPr>
            <w:r w:rsidRPr="00314789">
              <w:rPr>
                <w:rFonts w:cs="Arial"/>
                <w:b w:val="0"/>
                <w:bCs/>
                <w:sz w:val="22"/>
                <w:szCs w:val="22"/>
                <w:lang w:val="en-US"/>
              </w:rPr>
              <w:t>Criteria</w:t>
            </w:r>
          </w:p>
        </w:tc>
        <w:tc>
          <w:tcPr>
            <w:tcW w:w="3309" w:type="dxa"/>
            <w:tcBorders>
              <w:top w:val="single" w:sz="4" w:space="0" w:color="auto"/>
              <w:left w:val="single" w:sz="4" w:space="0" w:color="auto"/>
              <w:bottom w:val="single" w:sz="4" w:space="0" w:color="auto"/>
              <w:right w:val="single" w:sz="4" w:space="0" w:color="auto"/>
            </w:tcBorders>
            <w:hideMark/>
          </w:tcPr>
          <w:p w14:paraId="2BB0E5D7" w14:textId="77777777" w:rsidR="00314789" w:rsidRPr="00314789" w:rsidRDefault="00314789" w:rsidP="00314789">
            <w:pPr>
              <w:pStyle w:val="BodyText"/>
              <w:spacing w:before="8"/>
              <w:jc w:val="both"/>
              <w:rPr>
                <w:rFonts w:cs="Arial"/>
                <w:b w:val="0"/>
                <w:bCs/>
                <w:sz w:val="22"/>
                <w:szCs w:val="22"/>
                <w:lang w:val="en-US"/>
              </w:rPr>
            </w:pPr>
            <w:r w:rsidRPr="00314789">
              <w:rPr>
                <w:rFonts w:cs="Arial"/>
                <w:b w:val="0"/>
                <w:bCs/>
                <w:sz w:val="22"/>
                <w:szCs w:val="22"/>
                <w:lang w:val="en-US"/>
              </w:rPr>
              <w:t>Charges</w:t>
            </w:r>
          </w:p>
        </w:tc>
      </w:tr>
      <w:tr w:rsidR="00314789" w:rsidRPr="00314789" w14:paraId="60B8603C" w14:textId="77777777" w:rsidTr="00314789">
        <w:tc>
          <w:tcPr>
            <w:tcW w:w="1644" w:type="dxa"/>
            <w:tcBorders>
              <w:top w:val="single" w:sz="4" w:space="0" w:color="auto"/>
              <w:left w:val="single" w:sz="4" w:space="0" w:color="auto"/>
              <w:bottom w:val="single" w:sz="4" w:space="0" w:color="auto"/>
              <w:right w:val="single" w:sz="4" w:space="0" w:color="auto"/>
            </w:tcBorders>
            <w:hideMark/>
          </w:tcPr>
          <w:p w14:paraId="6C6736F5" w14:textId="77777777" w:rsidR="00314789" w:rsidRPr="00314789" w:rsidRDefault="00314789" w:rsidP="00314789">
            <w:pPr>
              <w:pStyle w:val="BodyText"/>
              <w:spacing w:before="8"/>
              <w:jc w:val="both"/>
              <w:rPr>
                <w:rFonts w:cs="Arial"/>
                <w:b w:val="0"/>
                <w:bCs/>
                <w:sz w:val="22"/>
                <w:szCs w:val="22"/>
                <w:lang w:val="en-US"/>
              </w:rPr>
            </w:pPr>
            <w:r w:rsidRPr="00314789">
              <w:rPr>
                <w:rFonts w:cs="Arial"/>
                <w:b w:val="0"/>
                <w:bCs/>
                <w:sz w:val="22"/>
                <w:szCs w:val="22"/>
                <w:lang w:val="en-US"/>
              </w:rPr>
              <w:t>Bay Suspensions on/off street – non-profit events</w:t>
            </w:r>
          </w:p>
        </w:tc>
        <w:tc>
          <w:tcPr>
            <w:tcW w:w="2197" w:type="dxa"/>
            <w:tcBorders>
              <w:top w:val="single" w:sz="4" w:space="0" w:color="auto"/>
              <w:left w:val="single" w:sz="4" w:space="0" w:color="auto"/>
              <w:bottom w:val="single" w:sz="4" w:space="0" w:color="auto"/>
              <w:right w:val="single" w:sz="4" w:space="0" w:color="auto"/>
            </w:tcBorders>
            <w:hideMark/>
          </w:tcPr>
          <w:p w14:paraId="4EB4331D" w14:textId="77777777" w:rsidR="00314789" w:rsidRPr="00314789" w:rsidRDefault="00314789" w:rsidP="00314789">
            <w:pPr>
              <w:pStyle w:val="BodyText"/>
              <w:spacing w:before="8"/>
              <w:jc w:val="both"/>
              <w:rPr>
                <w:rFonts w:cs="Arial"/>
                <w:b w:val="0"/>
                <w:bCs/>
                <w:sz w:val="22"/>
                <w:szCs w:val="22"/>
                <w:lang w:val="en-US"/>
              </w:rPr>
            </w:pPr>
            <w:r w:rsidRPr="00314789">
              <w:rPr>
                <w:rFonts w:cs="Arial"/>
                <w:b w:val="0"/>
                <w:bCs/>
                <w:sz w:val="22"/>
                <w:szCs w:val="22"/>
                <w:lang w:val="en-US"/>
              </w:rPr>
              <w:t xml:space="preserve">Community </w:t>
            </w:r>
            <w:proofErr w:type="spellStart"/>
            <w:r w:rsidRPr="00314789">
              <w:rPr>
                <w:rFonts w:cs="Arial"/>
                <w:b w:val="0"/>
                <w:bCs/>
                <w:sz w:val="22"/>
                <w:szCs w:val="22"/>
                <w:lang w:val="en-US"/>
              </w:rPr>
              <w:t>organised</w:t>
            </w:r>
            <w:proofErr w:type="spellEnd"/>
            <w:r w:rsidRPr="00314789">
              <w:rPr>
                <w:rFonts w:cs="Arial"/>
                <w:b w:val="0"/>
                <w:bCs/>
                <w:sz w:val="22"/>
                <w:szCs w:val="22"/>
                <w:lang w:val="en-US"/>
              </w:rPr>
              <w:t xml:space="preserve"> non-profit events. Subject </w:t>
            </w:r>
            <w:proofErr w:type="gramStart"/>
            <w:r w:rsidRPr="00314789">
              <w:rPr>
                <w:rFonts w:cs="Arial"/>
                <w:b w:val="0"/>
                <w:bCs/>
                <w:sz w:val="22"/>
                <w:szCs w:val="22"/>
                <w:lang w:val="en-US"/>
              </w:rPr>
              <w:t>to</w:t>
            </w:r>
            <w:proofErr w:type="gramEnd"/>
            <w:r w:rsidRPr="00314789">
              <w:rPr>
                <w:rFonts w:cs="Arial"/>
                <w:b w:val="0"/>
                <w:bCs/>
                <w:sz w:val="22"/>
                <w:szCs w:val="22"/>
                <w:lang w:val="en-US"/>
              </w:rPr>
              <w:t xml:space="preserve"> location approval</w:t>
            </w:r>
          </w:p>
        </w:tc>
        <w:tc>
          <w:tcPr>
            <w:tcW w:w="3309" w:type="dxa"/>
            <w:tcBorders>
              <w:top w:val="single" w:sz="4" w:space="0" w:color="auto"/>
              <w:left w:val="single" w:sz="4" w:space="0" w:color="auto"/>
              <w:bottom w:val="single" w:sz="4" w:space="0" w:color="auto"/>
              <w:right w:val="single" w:sz="4" w:space="0" w:color="auto"/>
            </w:tcBorders>
            <w:hideMark/>
          </w:tcPr>
          <w:p w14:paraId="7219BEC4" w14:textId="77777777" w:rsidR="00314789" w:rsidRPr="00314789" w:rsidRDefault="00314789" w:rsidP="00314789">
            <w:pPr>
              <w:pStyle w:val="BodyText"/>
              <w:spacing w:before="8"/>
              <w:jc w:val="both"/>
              <w:rPr>
                <w:rFonts w:cs="Arial"/>
                <w:b w:val="0"/>
                <w:bCs/>
                <w:sz w:val="22"/>
                <w:szCs w:val="22"/>
                <w:lang w:val="en-US"/>
              </w:rPr>
            </w:pPr>
            <w:r w:rsidRPr="00314789">
              <w:rPr>
                <w:rFonts w:cs="Arial"/>
                <w:b w:val="0"/>
                <w:bCs/>
                <w:sz w:val="22"/>
                <w:szCs w:val="22"/>
                <w:lang w:val="en-US"/>
              </w:rPr>
              <w:t>£75 (plus VAT off-street) to set up the suspension (including 10 bays off street, 5 bays on-street), above inclusive bays, then daily tariff rate per bay/day applies.</w:t>
            </w:r>
          </w:p>
        </w:tc>
      </w:tr>
      <w:tr w:rsidR="00314789" w:rsidRPr="00314789" w14:paraId="25EA848D" w14:textId="77777777" w:rsidTr="00314789">
        <w:tc>
          <w:tcPr>
            <w:tcW w:w="1644" w:type="dxa"/>
            <w:tcBorders>
              <w:top w:val="single" w:sz="4" w:space="0" w:color="auto"/>
              <w:left w:val="single" w:sz="4" w:space="0" w:color="auto"/>
              <w:bottom w:val="single" w:sz="4" w:space="0" w:color="auto"/>
              <w:right w:val="single" w:sz="4" w:space="0" w:color="auto"/>
            </w:tcBorders>
            <w:hideMark/>
          </w:tcPr>
          <w:p w14:paraId="1C50C187" w14:textId="77777777" w:rsidR="00314789" w:rsidRPr="00314789" w:rsidRDefault="00314789" w:rsidP="00314789">
            <w:pPr>
              <w:pStyle w:val="BodyText"/>
              <w:spacing w:before="8"/>
              <w:jc w:val="both"/>
              <w:rPr>
                <w:rFonts w:cs="Arial"/>
                <w:b w:val="0"/>
                <w:bCs/>
                <w:sz w:val="22"/>
                <w:szCs w:val="22"/>
                <w:lang w:val="en-US"/>
              </w:rPr>
            </w:pPr>
            <w:r w:rsidRPr="00314789">
              <w:rPr>
                <w:rFonts w:cs="Arial"/>
                <w:b w:val="0"/>
                <w:bCs/>
                <w:sz w:val="22"/>
                <w:szCs w:val="22"/>
                <w:lang w:val="en-US"/>
              </w:rPr>
              <w:t>Bay Suspensions on/off street</w:t>
            </w:r>
          </w:p>
        </w:tc>
        <w:tc>
          <w:tcPr>
            <w:tcW w:w="2197" w:type="dxa"/>
            <w:tcBorders>
              <w:top w:val="single" w:sz="4" w:space="0" w:color="auto"/>
              <w:left w:val="single" w:sz="4" w:space="0" w:color="auto"/>
              <w:bottom w:val="single" w:sz="4" w:space="0" w:color="auto"/>
              <w:right w:val="single" w:sz="4" w:space="0" w:color="auto"/>
            </w:tcBorders>
            <w:hideMark/>
          </w:tcPr>
          <w:p w14:paraId="611D28D0" w14:textId="77777777" w:rsidR="00314789" w:rsidRPr="00314789" w:rsidRDefault="00314789" w:rsidP="00314789">
            <w:pPr>
              <w:pStyle w:val="BodyText"/>
              <w:spacing w:before="8"/>
              <w:jc w:val="both"/>
              <w:rPr>
                <w:rFonts w:cs="Arial"/>
                <w:b w:val="0"/>
                <w:bCs/>
                <w:sz w:val="22"/>
                <w:szCs w:val="22"/>
                <w:lang w:val="en-US"/>
              </w:rPr>
            </w:pPr>
            <w:r w:rsidRPr="00314789">
              <w:rPr>
                <w:rFonts w:cs="Arial"/>
                <w:b w:val="0"/>
                <w:bCs/>
                <w:sz w:val="22"/>
                <w:szCs w:val="22"/>
                <w:lang w:val="en-US"/>
              </w:rPr>
              <w:t xml:space="preserve">Non-community events. Subject </w:t>
            </w:r>
            <w:proofErr w:type="gramStart"/>
            <w:r w:rsidRPr="00314789">
              <w:rPr>
                <w:rFonts w:cs="Arial"/>
                <w:b w:val="0"/>
                <w:bCs/>
                <w:sz w:val="22"/>
                <w:szCs w:val="22"/>
                <w:lang w:val="en-US"/>
              </w:rPr>
              <w:t>to</w:t>
            </w:r>
            <w:proofErr w:type="gramEnd"/>
            <w:r w:rsidRPr="00314789">
              <w:rPr>
                <w:rFonts w:cs="Arial"/>
                <w:b w:val="0"/>
                <w:bCs/>
                <w:sz w:val="22"/>
                <w:szCs w:val="22"/>
                <w:lang w:val="en-US"/>
              </w:rPr>
              <w:t xml:space="preserve"> location approval</w:t>
            </w:r>
          </w:p>
        </w:tc>
        <w:tc>
          <w:tcPr>
            <w:tcW w:w="3309" w:type="dxa"/>
            <w:tcBorders>
              <w:top w:val="single" w:sz="4" w:space="0" w:color="auto"/>
              <w:left w:val="single" w:sz="4" w:space="0" w:color="auto"/>
              <w:bottom w:val="single" w:sz="4" w:space="0" w:color="auto"/>
              <w:right w:val="single" w:sz="4" w:space="0" w:color="auto"/>
            </w:tcBorders>
            <w:hideMark/>
          </w:tcPr>
          <w:p w14:paraId="36B3AC6C" w14:textId="77777777" w:rsidR="00314789" w:rsidRPr="00314789" w:rsidRDefault="00314789" w:rsidP="00314789">
            <w:pPr>
              <w:pStyle w:val="BodyText"/>
              <w:spacing w:before="8"/>
              <w:jc w:val="both"/>
              <w:rPr>
                <w:rFonts w:cs="Arial"/>
                <w:b w:val="0"/>
                <w:bCs/>
                <w:sz w:val="22"/>
                <w:szCs w:val="22"/>
                <w:lang w:val="en-US"/>
              </w:rPr>
            </w:pPr>
            <w:r w:rsidRPr="00314789">
              <w:rPr>
                <w:rFonts w:cs="Arial"/>
                <w:b w:val="0"/>
                <w:bCs/>
                <w:sz w:val="22"/>
                <w:szCs w:val="22"/>
                <w:lang w:val="en-US"/>
              </w:rPr>
              <w:t xml:space="preserve">£155 (plus VAT off-street) to set up the suspension plus £30 </w:t>
            </w:r>
            <w:proofErr w:type="gramStart"/>
            <w:r w:rsidRPr="00314789">
              <w:rPr>
                <w:rFonts w:cs="Arial"/>
                <w:b w:val="0"/>
                <w:bCs/>
                <w:sz w:val="22"/>
                <w:szCs w:val="22"/>
                <w:lang w:val="en-US"/>
              </w:rPr>
              <w:t>per bay/</w:t>
            </w:r>
            <w:proofErr w:type="gramEnd"/>
            <w:r w:rsidRPr="00314789">
              <w:rPr>
                <w:rFonts w:cs="Arial"/>
                <w:b w:val="0"/>
                <w:bCs/>
                <w:sz w:val="22"/>
                <w:szCs w:val="22"/>
                <w:lang w:val="en-US"/>
              </w:rPr>
              <w:t>day (off-street to add VAT)</w:t>
            </w:r>
          </w:p>
        </w:tc>
      </w:tr>
    </w:tbl>
    <w:p w14:paraId="2ACD8365" w14:textId="77777777" w:rsidR="00314789" w:rsidRDefault="00314789" w:rsidP="008C3391">
      <w:pPr>
        <w:pStyle w:val="BodyText"/>
        <w:spacing w:before="8"/>
        <w:jc w:val="both"/>
        <w:rPr>
          <w:rFonts w:cs="Arial"/>
          <w:b w:val="0"/>
          <w:sz w:val="22"/>
          <w:szCs w:val="22"/>
        </w:rPr>
      </w:pPr>
    </w:p>
    <w:p w14:paraId="4AD5B767" w14:textId="6FF5265C" w:rsidR="008C3391" w:rsidRPr="008C3391" w:rsidRDefault="008C3391" w:rsidP="008C3391">
      <w:pPr>
        <w:pStyle w:val="BodyText"/>
        <w:spacing w:before="8"/>
        <w:jc w:val="both"/>
        <w:rPr>
          <w:rFonts w:cs="Arial"/>
          <w:b w:val="0"/>
          <w:sz w:val="22"/>
          <w:szCs w:val="22"/>
        </w:rPr>
      </w:pPr>
      <w:r w:rsidRPr="008C3391">
        <w:rPr>
          <w:rFonts w:cs="Arial"/>
          <w:b w:val="0"/>
          <w:sz w:val="22"/>
          <w:szCs w:val="22"/>
        </w:rPr>
        <w:t> </w:t>
      </w:r>
    </w:p>
    <w:p w14:paraId="2E3C814E" w14:textId="5EF5C8A6" w:rsidR="00904569" w:rsidRPr="00904569" w:rsidRDefault="00904569" w:rsidP="00904569">
      <w:pPr>
        <w:autoSpaceDE w:val="0"/>
        <w:autoSpaceDN w:val="0"/>
        <w:adjustRightInd w:val="0"/>
        <w:jc w:val="both"/>
        <w:rPr>
          <w:rFonts w:ascii="Arial" w:hAnsi="Arial" w:cs="Arial"/>
          <w:bCs/>
          <w:sz w:val="22"/>
          <w:szCs w:val="22"/>
        </w:rPr>
      </w:pPr>
      <w:bookmarkStart w:id="4" w:name="_Hlk26966603"/>
      <w:bookmarkEnd w:id="3"/>
      <w:r w:rsidRPr="00904569">
        <w:rPr>
          <w:rFonts w:ascii="Arial" w:hAnsi="Arial" w:cs="Arial"/>
          <w:bCs/>
          <w:sz w:val="22"/>
          <w:szCs w:val="22"/>
        </w:rPr>
        <w:t xml:space="preserve">A full statement of the Council’s reasons for making the proposed Order, a plan indicating the location and the effect and a copy of any other Orders which will be amended by the proposed Order may be examined at </w:t>
      </w:r>
      <w:bookmarkStart w:id="5" w:name="_Hlk155179178"/>
      <w:r w:rsidR="00C909E1">
        <w:rPr>
          <w:rFonts w:ascii="Arial" w:hAnsi="Arial" w:cs="Arial"/>
          <w:bCs/>
          <w:sz w:val="22"/>
          <w:szCs w:val="22"/>
        </w:rPr>
        <w:t xml:space="preserve">Council Offices, Dover District Council, White cliffs Business park, Whitfield, Dover Kent CT16 3PJ </w:t>
      </w:r>
      <w:bookmarkEnd w:id="5"/>
      <w:r w:rsidRPr="00904569">
        <w:rPr>
          <w:rFonts w:ascii="Arial" w:hAnsi="Arial" w:cs="Arial"/>
          <w:bCs/>
          <w:sz w:val="22"/>
          <w:szCs w:val="22"/>
        </w:rPr>
        <w:t xml:space="preserve">or viewed online at </w:t>
      </w:r>
      <w:hyperlink r:id="rId13" w:history="1">
        <w:r w:rsidR="00C909E1" w:rsidRPr="00D94AE5">
          <w:rPr>
            <w:rStyle w:val="Hyperlink"/>
            <w:rFonts w:ascii="Arial" w:hAnsi="Arial" w:cs="Arial"/>
            <w:bCs/>
            <w:sz w:val="22"/>
            <w:szCs w:val="22"/>
          </w:rPr>
          <w:t>www.dover.gov.uk/parking</w:t>
        </w:r>
      </w:hyperlink>
    </w:p>
    <w:p w14:paraId="62394B60" w14:textId="77777777" w:rsidR="00904569" w:rsidRPr="00904569" w:rsidRDefault="00904569" w:rsidP="00904569">
      <w:pPr>
        <w:autoSpaceDE w:val="0"/>
        <w:autoSpaceDN w:val="0"/>
        <w:adjustRightInd w:val="0"/>
        <w:jc w:val="both"/>
        <w:rPr>
          <w:rFonts w:ascii="Arial" w:hAnsi="Arial" w:cs="Arial"/>
          <w:bCs/>
          <w:sz w:val="22"/>
          <w:szCs w:val="22"/>
        </w:rPr>
      </w:pPr>
    </w:p>
    <w:p w14:paraId="4B0D8B00" w14:textId="0FA24558" w:rsidR="00904569" w:rsidRPr="00904569" w:rsidRDefault="00904569" w:rsidP="00904569">
      <w:pPr>
        <w:autoSpaceDE w:val="0"/>
        <w:autoSpaceDN w:val="0"/>
        <w:adjustRightInd w:val="0"/>
        <w:jc w:val="both"/>
        <w:rPr>
          <w:rFonts w:ascii="Arial" w:hAnsi="Arial" w:cs="Arial"/>
          <w:bCs/>
          <w:sz w:val="22"/>
          <w:szCs w:val="22"/>
          <w:lang w:val="en-GB"/>
        </w:rPr>
      </w:pPr>
      <w:r w:rsidRPr="00904569">
        <w:rPr>
          <w:rFonts w:ascii="Arial" w:hAnsi="Arial" w:cs="Arial"/>
          <w:bCs/>
          <w:sz w:val="22"/>
          <w:szCs w:val="22"/>
          <w:lang w:val="en-GB"/>
        </w:rPr>
        <w:t xml:space="preserve">Representations supporting or objecting to the proposed Order </w:t>
      </w:r>
      <w:r w:rsidRPr="00904569">
        <w:rPr>
          <w:rFonts w:ascii="Arial" w:hAnsi="Arial" w:cs="Arial"/>
          <w:bCs/>
          <w:sz w:val="22"/>
          <w:szCs w:val="22"/>
        </w:rPr>
        <w:t xml:space="preserve">(your objection must explain the impact on traffic in the locality to be valid) </w:t>
      </w:r>
      <w:r w:rsidRPr="00904569">
        <w:rPr>
          <w:rFonts w:ascii="Arial" w:hAnsi="Arial" w:cs="Arial"/>
          <w:bCs/>
          <w:sz w:val="22"/>
          <w:szCs w:val="22"/>
          <w:lang w:val="en-GB"/>
        </w:rPr>
        <w:t xml:space="preserve">can be made via our website using the above link or alternatively you can write to </w:t>
      </w:r>
      <w:r w:rsidR="00C909E1">
        <w:rPr>
          <w:rFonts w:ascii="Arial" w:hAnsi="Arial" w:cs="Arial"/>
          <w:bCs/>
          <w:sz w:val="22"/>
          <w:szCs w:val="22"/>
          <w:lang w:val="en-GB"/>
        </w:rPr>
        <w:t xml:space="preserve">Clare Connellan, Transport and Parking Services Manager </w:t>
      </w:r>
      <w:r w:rsidR="00C909E1">
        <w:rPr>
          <w:rFonts w:ascii="Arial" w:hAnsi="Arial" w:cs="Arial"/>
          <w:bCs/>
          <w:sz w:val="22"/>
          <w:szCs w:val="22"/>
        </w:rPr>
        <w:t>Council Offices, Dover District Council</w:t>
      </w:r>
      <w:r w:rsidR="00067502">
        <w:rPr>
          <w:rFonts w:ascii="Arial" w:hAnsi="Arial" w:cs="Arial"/>
          <w:bCs/>
          <w:sz w:val="22"/>
          <w:szCs w:val="22"/>
        </w:rPr>
        <w:t xml:space="preserve">, </w:t>
      </w:r>
      <w:r w:rsidR="00C909E1">
        <w:rPr>
          <w:rFonts w:ascii="Arial" w:hAnsi="Arial" w:cs="Arial"/>
          <w:bCs/>
          <w:sz w:val="22"/>
          <w:szCs w:val="22"/>
        </w:rPr>
        <w:t xml:space="preserve">White </w:t>
      </w:r>
      <w:r w:rsidR="00067502">
        <w:rPr>
          <w:rFonts w:ascii="Arial" w:hAnsi="Arial" w:cs="Arial"/>
          <w:bCs/>
          <w:sz w:val="22"/>
          <w:szCs w:val="22"/>
        </w:rPr>
        <w:t xml:space="preserve">Cliffs </w:t>
      </w:r>
      <w:r w:rsidR="00C909E1">
        <w:rPr>
          <w:rFonts w:ascii="Arial" w:hAnsi="Arial" w:cs="Arial"/>
          <w:bCs/>
          <w:sz w:val="22"/>
          <w:szCs w:val="22"/>
        </w:rPr>
        <w:t xml:space="preserve">Business </w:t>
      </w:r>
      <w:r w:rsidR="00067502">
        <w:rPr>
          <w:rFonts w:ascii="Arial" w:hAnsi="Arial" w:cs="Arial"/>
          <w:bCs/>
          <w:sz w:val="22"/>
          <w:szCs w:val="22"/>
        </w:rPr>
        <w:t xml:space="preserve">Park, </w:t>
      </w:r>
      <w:r w:rsidR="00C909E1">
        <w:rPr>
          <w:rFonts w:ascii="Arial" w:hAnsi="Arial" w:cs="Arial"/>
          <w:bCs/>
          <w:sz w:val="22"/>
          <w:szCs w:val="22"/>
        </w:rPr>
        <w:t>Whitfield, Dover</w:t>
      </w:r>
      <w:r w:rsidR="00730A42">
        <w:rPr>
          <w:rFonts w:ascii="Arial" w:hAnsi="Arial" w:cs="Arial"/>
          <w:bCs/>
          <w:sz w:val="22"/>
          <w:szCs w:val="22"/>
        </w:rPr>
        <w:t>,</w:t>
      </w:r>
      <w:r w:rsidR="00C909E1">
        <w:rPr>
          <w:rFonts w:ascii="Arial" w:hAnsi="Arial" w:cs="Arial"/>
          <w:bCs/>
          <w:sz w:val="22"/>
          <w:szCs w:val="22"/>
        </w:rPr>
        <w:t xml:space="preserve"> Kent CT16 3PJ </w:t>
      </w:r>
      <w:r w:rsidRPr="00904569">
        <w:rPr>
          <w:rFonts w:ascii="Arial" w:hAnsi="Arial" w:cs="Arial"/>
          <w:bCs/>
          <w:sz w:val="22"/>
          <w:szCs w:val="22"/>
          <w:lang w:val="en-GB"/>
        </w:rPr>
        <w:t xml:space="preserve">by 12 </w:t>
      </w:r>
      <w:r w:rsidR="00730A42">
        <w:rPr>
          <w:rFonts w:ascii="Arial" w:hAnsi="Arial" w:cs="Arial"/>
          <w:bCs/>
          <w:sz w:val="22"/>
          <w:szCs w:val="22"/>
          <w:lang w:val="en-GB"/>
        </w:rPr>
        <w:t xml:space="preserve">noon </w:t>
      </w:r>
      <w:r w:rsidR="00F2451F">
        <w:rPr>
          <w:rFonts w:ascii="Arial" w:hAnsi="Arial" w:cs="Arial"/>
          <w:bCs/>
          <w:sz w:val="22"/>
          <w:szCs w:val="22"/>
          <w:lang w:val="en-GB"/>
        </w:rPr>
        <w:t>on Thursday 26</w:t>
      </w:r>
      <w:r w:rsidR="00F2451F" w:rsidRPr="00F2451F">
        <w:rPr>
          <w:rFonts w:ascii="Arial" w:hAnsi="Arial" w:cs="Arial"/>
          <w:bCs/>
          <w:sz w:val="22"/>
          <w:szCs w:val="22"/>
          <w:vertAlign w:val="superscript"/>
          <w:lang w:val="en-GB"/>
        </w:rPr>
        <w:t>th</w:t>
      </w:r>
      <w:r w:rsidR="00F2451F">
        <w:rPr>
          <w:rFonts w:ascii="Arial" w:hAnsi="Arial" w:cs="Arial"/>
          <w:bCs/>
          <w:sz w:val="22"/>
          <w:szCs w:val="22"/>
          <w:lang w:val="en-GB"/>
        </w:rPr>
        <w:t xml:space="preserve"> June 2025.</w:t>
      </w:r>
    </w:p>
    <w:p w14:paraId="027E975B" w14:textId="77777777" w:rsidR="00E91FE3" w:rsidRDefault="00E91FE3" w:rsidP="00E91FE3">
      <w:pPr>
        <w:autoSpaceDE w:val="0"/>
        <w:autoSpaceDN w:val="0"/>
        <w:adjustRightInd w:val="0"/>
        <w:jc w:val="both"/>
        <w:rPr>
          <w:rFonts w:ascii="Arial" w:hAnsi="Arial" w:cs="Arial"/>
          <w:snapToGrid/>
          <w:sz w:val="22"/>
          <w:szCs w:val="22"/>
        </w:rPr>
      </w:pPr>
    </w:p>
    <w:p w14:paraId="6A6FD518" w14:textId="77777777" w:rsidR="00682C10" w:rsidRDefault="00682C10" w:rsidP="00E91FE3">
      <w:pPr>
        <w:autoSpaceDE w:val="0"/>
        <w:autoSpaceDN w:val="0"/>
        <w:adjustRightInd w:val="0"/>
        <w:jc w:val="both"/>
        <w:rPr>
          <w:rFonts w:ascii="Arial" w:hAnsi="Arial" w:cs="Arial"/>
          <w:snapToGrid/>
          <w:sz w:val="22"/>
          <w:szCs w:val="22"/>
        </w:rPr>
      </w:pPr>
    </w:p>
    <w:p w14:paraId="3891E648" w14:textId="77777777" w:rsidR="00682C10" w:rsidRPr="00904569" w:rsidRDefault="00682C10" w:rsidP="00E91FE3">
      <w:pPr>
        <w:autoSpaceDE w:val="0"/>
        <w:autoSpaceDN w:val="0"/>
        <w:adjustRightInd w:val="0"/>
        <w:jc w:val="both"/>
        <w:rPr>
          <w:rFonts w:ascii="Arial" w:hAnsi="Arial" w:cs="Arial"/>
          <w:snapToGrid/>
          <w:sz w:val="22"/>
          <w:szCs w:val="22"/>
        </w:rPr>
      </w:pPr>
    </w:p>
    <w:bookmarkEnd w:id="4"/>
    <w:p w14:paraId="63A11A5C" w14:textId="5F70EBFA" w:rsidR="001F27F0" w:rsidRDefault="0078083F" w:rsidP="00BC69FD">
      <w:pPr>
        <w:autoSpaceDE w:val="0"/>
        <w:autoSpaceDN w:val="0"/>
        <w:adjustRightInd w:val="0"/>
        <w:rPr>
          <w:rFonts w:ascii="Arial" w:hAnsi="Arial" w:cs="Arial"/>
          <w14:ligatures w14:val="standardContextual"/>
        </w:rPr>
      </w:pPr>
      <w:r>
        <w:rPr>
          <w:rFonts w:ascii="Arial" w:hAnsi="Arial" w:cs="Arial"/>
          <w14:ligatures w14:val="standardContextual"/>
        </w:rPr>
        <w:t>M</w:t>
      </w:r>
      <w:r w:rsidR="00A03F3F">
        <w:rPr>
          <w:rFonts w:ascii="Arial" w:hAnsi="Arial" w:cs="Arial"/>
          <w14:ligatures w14:val="standardContextual"/>
        </w:rPr>
        <w:t>i</w:t>
      </w:r>
      <w:r w:rsidR="001F27F0">
        <w:rPr>
          <w:rFonts w:ascii="Arial" w:hAnsi="Arial" w:cs="Arial"/>
          <w14:ligatures w14:val="standardContextual"/>
        </w:rPr>
        <w:t xml:space="preserve">ke </w:t>
      </w:r>
      <w:r>
        <w:rPr>
          <w:rFonts w:ascii="Arial" w:hAnsi="Arial" w:cs="Arial"/>
          <w14:ligatures w14:val="standardContextual"/>
        </w:rPr>
        <w:t>Davis</w:t>
      </w:r>
    </w:p>
    <w:p w14:paraId="169FD621" w14:textId="5ED240A2" w:rsidR="00774DA3" w:rsidRDefault="00F92BAC" w:rsidP="00BC69FD">
      <w:pPr>
        <w:autoSpaceDE w:val="0"/>
        <w:autoSpaceDN w:val="0"/>
        <w:adjustRightInd w:val="0"/>
        <w:rPr>
          <w:rFonts w:ascii="Arial" w:hAnsi="Arial" w:cs="Arial"/>
          <w14:ligatures w14:val="standardContextual"/>
        </w:rPr>
      </w:pPr>
      <w:r w:rsidRPr="00F92BAC">
        <w:rPr>
          <w:rFonts w:ascii="Arial" w:hAnsi="Arial" w:cs="Arial"/>
          <w14:ligatures w14:val="standardContextual"/>
        </w:rPr>
        <w:t>Director of Housing, Assets &amp; Finance</w:t>
      </w:r>
    </w:p>
    <w:p w14:paraId="024EEB92" w14:textId="0E2780D7" w:rsidR="00067502" w:rsidRDefault="00067502">
      <w:pPr>
        <w:widowControl/>
        <w:spacing w:after="200" w:line="276" w:lineRule="auto"/>
      </w:pPr>
    </w:p>
    <w:sectPr w:rsidR="00067502" w:rsidSect="00230ABF">
      <w:pgSz w:w="11906" w:h="16838"/>
      <w:pgMar w:top="1440" w:right="56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07E42" w14:textId="77777777" w:rsidR="00DC4FF6" w:rsidRDefault="00DC4FF6" w:rsidP="005C386C">
      <w:r>
        <w:separator/>
      </w:r>
    </w:p>
  </w:endnote>
  <w:endnote w:type="continuationSeparator" w:id="0">
    <w:p w14:paraId="23016598" w14:textId="77777777" w:rsidR="00DC4FF6" w:rsidRDefault="00DC4FF6" w:rsidP="005C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4BD75" w14:textId="77777777" w:rsidR="00DC4FF6" w:rsidRDefault="00DC4FF6" w:rsidP="005C386C">
      <w:r>
        <w:separator/>
      </w:r>
    </w:p>
  </w:footnote>
  <w:footnote w:type="continuationSeparator" w:id="0">
    <w:p w14:paraId="6D343BC8" w14:textId="77777777" w:rsidR="00DC4FF6" w:rsidRDefault="00DC4FF6" w:rsidP="005C3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753B"/>
    <w:multiLevelType w:val="multilevel"/>
    <w:tmpl w:val="2F380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9768A"/>
    <w:multiLevelType w:val="hybridMultilevel"/>
    <w:tmpl w:val="DDDE0C40"/>
    <w:lvl w:ilvl="0" w:tplc="3E72F05A">
      <w:start w:val="1"/>
      <w:numFmt w:val="upperLetter"/>
      <w:lvlText w:val="%1."/>
      <w:lvlJc w:val="left"/>
      <w:pPr>
        <w:ind w:left="314" w:hanging="314"/>
        <w:jc w:val="right"/>
      </w:pPr>
      <w:rPr>
        <w:rFonts w:hint="default"/>
        <w:spacing w:val="0"/>
        <w:w w:val="103"/>
        <w:lang w:val="en-US" w:eastAsia="en-US" w:bidi="ar-SA"/>
      </w:rPr>
    </w:lvl>
    <w:lvl w:ilvl="1" w:tplc="67A6BA9C">
      <w:start w:val="1"/>
      <w:numFmt w:val="lowerLetter"/>
      <w:lvlText w:val="(%2)"/>
      <w:lvlJc w:val="left"/>
      <w:pPr>
        <w:ind w:left="1544" w:hanging="268"/>
      </w:pPr>
      <w:rPr>
        <w:rFonts w:hint="default"/>
        <w:spacing w:val="-1"/>
        <w:w w:val="98"/>
        <w:lang w:val="en-US" w:eastAsia="en-US" w:bidi="ar-SA"/>
      </w:rPr>
    </w:lvl>
    <w:lvl w:ilvl="2" w:tplc="9DD47690">
      <w:numFmt w:val="bullet"/>
      <w:lvlText w:val="•"/>
      <w:lvlJc w:val="left"/>
      <w:pPr>
        <w:ind w:left="2713" w:hanging="268"/>
      </w:pPr>
      <w:rPr>
        <w:rFonts w:hint="default"/>
        <w:lang w:val="en-US" w:eastAsia="en-US" w:bidi="ar-SA"/>
      </w:rPr>
    </w:lvl>
    <w:lvl w:ilvl="3" w:tplc="0E1A426C">
      <w:numFmt w:val="bullet"/>
      <w:lvlText w:val="•"/>
      <w:lvlJc w:val="left"/>
      <w:pPr>
        <w:ind w:left="3676" w:hanging="268"/>
      </w:pPr>
      <w:rPr>
        <w:rFonts w:hint="default"/>
        <w:lang w:val="en-US" w:eastAsia="en-US" w:bidi="ar-SA"/>
      </w:rPr>
    </w:lvl>
    <w:lvl w:ilvl="4" w:tplc="7698103C">
      <w:numFmt w:val="bullet"/>
      <w:lvlText w:val="•"/>
      <w:lvlJc w:val="left"/>
      <w:pPr>
        <w:ind w:left="4639" w:hanging="268"/>
      </w:pPr>
      <w:rPr>
        <w:rFonts w:hint="default"/>
        <w:lang w:val="en-US" w:eastAsia="en-US" w:bidi="ar-SA"/>
      </w:rPr>
    </w:lvl>
    <w:lvl w:ilvl="5" w:tplc="2AFA40D0">
      <w:numFmt w:val="bullet"/>
      <w:lvlText w:val="•"/>
      <w:lvlJc w:val="left"/>
      <w:pPr>
        <w:ind w:left="5602" w:hanging="268"/>
      </w:pPr>
      <w:rPr>
        <w:rFonts w:hint="default"/>
        <w:lang w:val="en-US" w:eastAsia="en-US" w:bidi="ar-SA"/>
      </w:rPr>
    </w:lvl>
    <w:lvl w:ilvl="6" w:tplc="C57E02F0">
      <w:numFmt w:val="bullet"/>
      <w:lvlText w:val="•"/>
      <w:lvlJc w:val="left"/>
      <w:pPr>
        <w:ind w:left="6565" w:hanging="268"/>
      </w:pPr>
      <w:rPr>
        <w:rFonts w:hint="default"/>
        <w:lang w:val="en-US" w:eastAsia="en-US" w:bidi="ar-SA"/>
      </w:rPr>
    </w:lvl>
    <w:lvl w:ilvl="7" w:tplc="EAEAA98E">
      <w:numFmt w:val="bullet"/>
      <w:lvlText w:val="•"/>
      <w:lvlJc w:val="left"/>
      <w:pPr>
        <w:ind w:left="7528" w:hanging="268"/>
      </w:pPr>
      <w:rPr>
        <w:rFonts w:hint="default"/>
        <w:lang w:val="en-US" w:eastAsia="en-US" w:bidi="ar-SA"/>
      </w:rPr>
    </w:lvl>
    <w:lvl w:ilvl="8" w:tplc="3F3C5D06">
      <w:numFmt w:val="bullet"/>
      <w:lvlText w:val="•"/>
      <w:lvlJc w:val="left"/>
      <w:pPr>
        <w:ind w:left="8491" w:hanging="268"/>
      </w:pPr>
      <w:rPr>
        <w:rFonts w:hint="default"/>
        <w:lang w:val="en-US" w:eastAsia="en-US" w:bidi="ar-SA"/>
      </w:rPr>
    </w:lvl>
  </w:abstractNum>
  <w:abstractNum w:abstractNumId="2" w15:restartNumberingAfterBreak="0">
    <w:nsid w:val="100837C2"/>
    <w:multiLevelType w:val="multilevel"/>
    <w:tmpl w:val="89A039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74ABF"/>
    <w:multiLevelType w:val="hybridMultilevel"/>
    <w:tmpl w:val="85BCF034"/>
    <w:lvl w:ilvl="0" w:tplc="0832E31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30E29AA"/>
    <w:multiLevelType w:val="hybridMultilevel"/>
    <w:tmpl w:val="C8223836"/>
    <w:lvl w:ilvl="0" w:tplc="812A9AD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E7102D"/>
    <w:multiLevelType w:val="hybridMultilevel"/>
    <w:tmpl w:val="0810BC48"/>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23FA5A45"/>
    <w:multiLevelType w:val="hybridMultilevel"/>
    <w:tmpl w:val="C5722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341062"/>
    <w:multiLevelType w:val="hybridMultilevel"/>
    <w:tmpl w:val="E4565F90"/>
    <w:lvl w:ilvl="0" w:tplc="6D7ED490">
      <w:start w:val="1"/>
      <w:numFmt w:val="decimal"/>
      <w:lvlText w:val="(%1)"/>
      <w:lvlJc w:val="left"/>
      <w:pPr>
        <w:ind w:left="2487" w:hanging="360"/>
      </w:pPr>
      <w:rPr>
        <w:rFonts w:eastAsia="Times New Roman" w:hint="default"/>
        <w:color w:val="0070C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8" w15:restartNumberingAfterBreak="0">
    <w:nsid w:val="2C2D7D91"/>
    <w:multiLevelType w:val="hybridMultilevel"/>
    <w:tmpl w:val="E56859C4"/>
    <w:lvl w:ilvl="0" w:tplc="05BAF140">
      <w:start w:val="1"/>
      <w:numFmt w:val="lowerLetter"/>
      <w:lvlText w:val="(%1)"/>
      <w:lvlJc w:val="left"/>
      <w:pPr>
        <w:ind w:left="928"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53F7B77"/>
    <w:multiLevelType w:val="hybridMultilevel"/>
    <w:tmpl w:val="A910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9163B"/>
    <w:multiLevelType w:val="hybridMultilevel"/>
    <w:tmpl w:val="1AD2667A"/>
    <w:lvl w:ilvl="0" w:tplc="1FEA997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4974292F"/>
    <w:multiLevelType w:val="multilevel"/>
    <w:tmpl w:val="46AE1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2D522D"/>
    <w:multiLevelType w:val="hybridMultilevel"/>
    <w:tmpl w:val="F23A651E"/>
    <w:lvl w:ilvl="0" w:tplc="EC621A6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F01261A"/>
    <w:multiLevelType w:val="hybridMultilevel"/>
    <w:tmpl w:val="F3BC3952"/>
    <w:lvl w:ilvl="0" w:tplc="67A6BA9C">
      <w:start w:val="1"/>
      <w:numFmt w:val="lowerLetter"/>
      <w:lvlText w:val="(%1)"/>
      <w:lvlJc w:val="left"/>
      <w:pPr>
        <w:ind w:left="1544" w:hanging="268"/>
      </w:pPr>
      <w:rPr>
        <w:rFonts w:hint="default"/>
        <w:spacing w:val="-1"/>
        <w:w w:val="9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84B64"/>
    <w:multiLevelType w:val="hybridMultilevel"/>
    <w:tmpl w:val="E26A8000"/>
    <w:lvl w:ilvl="0" w:tplc="05EEEFB6">
      <w:start w:val="1"/>
      <w:numFmt w:val="lowerLetter"/>
      <w:lvlText w:val="(%1)"/>
      <w:lvlJc w:val="left"/>
      <w:pPr>
        <w:ind w:left="78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831A22"/>
    <w:multiLevelType w:val="hybridMultilevel"/>
    <w:tmpl w:val="D1F8CFE0"/>
    <w:lvl w:ilvl="0" w:tplc="7B782C9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8963E53"/>
    <w:multiLevelType w:val="hybridMultilevel"/>
    <w:tmpl w:val="6EA8A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74EAA"/>
    <w:multiLevelType w:val="hybridMultilevel"/>
    <w:tmpl w:val="D214C37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B26F12"/>
    <w:multiLevelType w:val="hybridMultilevel"/>
    <w:tmpl w:val="FED4CB7C"/>
    <w:lvl w:ilvl="0" w:tplc="8D6CF6C8">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60BB3FF7"/>
    <w:multiLevelType w:val="singleLevel"/>
    <w:tmpl w:val="0809000F"/>
    <w:lvl w:ilvl="0">
      <w:start w:val="1"/>
      <w:numFmt w:val="decimal"/>
      <w:lvlText w:val="%1."/>
      <w:lvlJc w:val="left"/>
      <w:pPr>
        <w:tabs>
          <w:tab w:val="num" w:pos="360"/>
        </w:tabs>
        <w:ind w:left="360" w:hanging="360"/>
      </w:pPr>
      <w:rPr>
        <w:rFonts w:hint="default"/>
      </w:rPr>
    </w:lvl>
  </w:abstractNum>
  <w:abstractNum w:abstractNumId="20" w15:restartNumberingAfterBreak="0">
    <w:nsid w:val="672C5496"/>
    <w:multiLevelType w:val="hybridMultilevel"/>
    <w:tmpl w:val="5EE01EC0"/>
    <w:lvl w:ilvl="0" w:tplc="EA68544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76E169AE"/>
    <w:multiLevelType w:val="hybridMultilevel"/>
    <w:tmpl w:val="3DA40CC8"/>
    <w:lvl w:ilvl="0" w:tplc="0316D606">
      <w:start w:val="3"/>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7D8704BE"/>
    <w:multiLevelType w:val="hybridMultilevel"/>
    <w:tmpl w:val="5BAC72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B37EA2"/>
    <w:multiLevelType w:val="multilevel"/>
    <w:tmpl w:val="CAA6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3213752">
    <w:abstractNumId w:val="9"/>
  </w:num>
  <w:num w:numId="2" w16cid:durableId="162937847">
    <w:abstractNumId w:val="6"/>
  </w:num>
  <w:num w:numId="3" w16cid:durableId="709184233">
    <w:abstractNumId w:val="7"/>
  </w:num>
  <w:num w:numId="4" w16cid:durableId="671299897">
    <w:abstractNumId w:val="18"/>
  </w:num>
  <w:num w:numId="5" w16cid:durableId="1942452967">
    <w:abstractNumId w:val="3"/>
  </w:num>
  <w:num w:numId="6" w16cid:durableId="1121655540">
    <w:abstractNumId w:val="21"/>
  </w:num>
  <w:num w:numId="7" w16cid:durableId="1656572250">
    <w:abstractNumId w:val="20"/>
  </w:num>
  <w:num w:numId="8" w16cid:durableId="364595762">
    <w:abstractNumId w:val="5"/>
  </w:num>
  <w:num w:numId="9" w16cid:durableId="1456024518">
    <w:abstractNumId w:val="10"/>
  </w:num>
  <w:num w:numId="10" w16cid:durableId="509568276">
    <w:abstractNumId w:val="1"/>
  </w:num>
  <w:num w:numId="11" w16cid:durableId="1222905244">
    <w:abstractNumId w:val="13"/>
  </w:num>
  <w:num w:numId="12" w16cid:durableId="363945312">
    <w:abstractNumId w:val="23"/>
  </w:num>
  <w:num w:numId="13" w16cid:durableId="651568685">
    <w:abstractNumId w:val="0"/>
  </w:num>
  <w:num w:numId="14" w16cid:durableId="522943866">
    <w:abstractNumId w:val="11"/>
  </w:num>
  <w:num w:numId="15" w16cid:durableId="1829051274">
    <w:abstractNumId w:val="2"/>
  </w:num>
  <w:num w:numId="16" w16cid:durableId="831676633">
    <w:abstractNumId w:val="22"/>
  </w:num>
  <w:num w:numId="17" w16cid:durableId="1628392348">
    <w:abstractNumId w:val="19"/>
  </w:num>
  <w:num w:numId="18" w16cid:durableId="1665359023">
    <w:abstractNumId w:val="17"/>
  </w:num>
  <w:num w:numId="19" w16cid:durableId="262225802">
    <w:abstractNumId w:val="4"/>
  </w:num>
  <w:num w:numId="20" w16cid:durableId="102656299">
    <w:abstractNumId w:val="8"/>
  </w:num>
  <w:num w:numId="21" w16cid:durableId="891383188">
    <w:abstractNumId w:val="14"/>
  </w:num>
  <w:num w:numId="22" w16cid:durableId="1187215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2001615">
    <w:abstractNumId w:val="16"/>
  </w:num>
  <w:num w:numId="24" w16cid:durableId="7609055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7/06/2024 14:29"/>
  </w:docVars>
  <w:rsids>
    <w:rsidRoot w:val="001D08E2"/>
    <w:rsid w:val="00000965"/>
    <w:rsid w:val="000059EC"/>
    <w:rsid w:val="00020C42"/>
    <w:rsid w:val="00032350"/>
    <w:rsid w:val="00033C98"/>
    <w:rsid w:val="00034F0B"/>
    <w:rsid w:val="00036C58"/>
    <w:rsid w:val="00040096"/>
    <w:rsid w:val="00044471"/>
    <w:rsid w:val="00051362"/>
    <w:rsid w:val="00055861"/>
    <w:rsid w:val="00066202"/>
    <w:rsid w:val="00066CA6"/>
    <w:rsid w:val="00067502"/>
    <w:rsid w:val="00074683"/>
    <w:rsid w:val="00074D69"/>
    <w:rsid w:val="0007756D"/>
    <w:rsid w:val="00080BB1"/>
    <w:rsid w:val="00081EC7"/>
    <w:rsid w:val="00086C6C"/>
    <w:rsid w:val="00092336"/>
    <w:rsid w:val="0009511C"/>
    <w:rsid w:val="00096282"/>
    <w:rsid w:val="00096CF6"/>
    <w:rsid w:val="000A53EC"/>
    <w:rsid w:val="000A687E"/>
    <w:rsid w:val="000B29CD"/>
    <w:rsid w:val="000B3F28"/>
    <w:rsid w:val="000C326C"/>
    <w:rsid w:val="000C51AA"/>
    <w:rsid w:val="000C70CD"/>
    <w:rsid w:val="000C78C0"/>
    <w:rsid w:val="000C7E84"/>
    <w:rsid w:val="000D4495"/>
    <w:rsid w:val="000E3A10"/>
    <w:rsid w:val="000F483C"/>
    <w:rsid w:val="00106566"/>
    <w:rsid w:val="00115565"/>
    <w:rsid w:val="00126A62"/>
    <w:rsid w:val="001273BC"/>
    <w:rsid w:val="0013204D"/>
    <w:rsid w:val="001459AF"/>
    <w:rsid w:val="001567E6"/>
    <w:rsid w:val="00157128"/>
    <w:rsid w:val="00171785"/>
    <w:rsid w:val="00172E24"/>
    <w:rsid w:val="00173FDD"/>
    <w:rsid w:val="00174AE9"/>
    <w:rsid w:val="001801F7"/>
    <w:rsid w:val="001855F8"/>
    <w:rsid w:val="001858B7"/>
    <w:rsid w:val="0019323A"/>
    <w:rsid w:val="0019433A"/>
    <w:rsid w:val="001944C9"/>
    <w:rsid w:val="001A3C70"/>
    <w:rsid w:val="001A573E"/>
    <w:rsid w:val="001B0944"/>
    <w:rsid w:val="001B0BAE"/>
    <w:rsid w:val="001B2601"/>
    <w:rsid w:val="001B5157"/>
    <w:rsid w:val="001B5B2B"/>
    <w:rsid w:val="001B755D"/>
    <w:rsid w:val="001D08E2"/>
    <w:rsid w:val="001D2115"/>
    <w:rsid w:val="001E334D"/>
    <w:rsid w:val="001E3E45"/>
    <w:rsid w:val="001E785F"/>
    <w:rsid w:val="001F27F0"/>
    <w:rsid w:val="002122C1"/>
    <w:rsid w:val="00217B56"/>
    <w:rsid w:val="0022003B"/>
    <w:rsid w:val="00221B03"/>
    <w:rsid w:val="00221D89"/>
    <w:rsid w:val="00223938"/>
    <w:rsid w:val="0022485B"/>
    <w:rsid w:val="0022506B"/>
    <w:rsid w:val="00230ABF"/>
    <w:rsid w:val="00233E55"/>
    <w:rsid w:val="0023742D"/>
    <w:rsid w:val="00237D64"/>
    <w:rsid w:val="00241009"/>
    <w:rsid w:val="0024226A"/>
    <w:rsid w:val="00245001"/>
    <w:rsid w:val="00245141"/>
    <w:rsid w:val="00247F90"/>
    <w:rsid w:val="00254EA8"/>
    <w:rsid w:val="002553FD"/>
    <w:rsid w:val="00256CF4"/>
    <w:rsid w:val="00256E94"/>
    <w:rsid w:val="002608F9"/>
    <w:rsid w:val="00261736"/>
    <w:rsid w:val="00262F4F"/>
    <w:rsid w:val="00264950"/>
    <w:rsid w:val="002732A7"/>
    <w:rsid w:val="00273E9F"/>
    <w:rsid w:val="00281617"/>
    <w:rsid w:val="00283513"/>
    <w:rsid w:val="00284A39"/>
    <w:rsid w:val="00287B3F"/>
    <w:rsid w:val="00291469"/>
    <w:rsid w:val="00297268"/>
    <w:rsid w:val="002A0662"/>
    <w:rsid w:val="002A3635"/>
    <w:rsid w:val="002A5E92"/>
    <w:rsid w:val="002B2351"/>
    <w:rsid w:val="002B5FDD"/>
    <w:rsid w:val="002C0D6F"/>
    <w:rsid w:val="002C1F4B"/>
    <w:rsid w:val="002D0DC3"/>
    <w:rsid w:val="002D5CBE"/>
    <w:rsid w:val="002D7103"/>
    <w:rsid w:val="002E3952"/>
    <w:rsid w:val="002E6330"/>
    <w:rsid w:val="002E78D7"/>
    <w:rsid w:val="002F0915"/>
    <w:rsid w:val="002F2321"/>
    <w:rsid w:val="002F3714"/>
    <w:rsid w:val="002F54E8"/>
    <w:rsid w:val="002F608D"/>
    <w:rsid w:val="00305B93"/>
    <w:rsid w:val="00305B97"/>
    <w:rsid w:val="00307D68"/>
    <w:rsid w:val="00314789"/>
    <w:rsid w:val="003201B7"/>
    <w:rsid w:val="003209B7"/>
    <w:rsid w:val="0032388E"/>
    <w:rsid w:val="00331BEB"/>
    <w:rsid w:val="00332697"/>
    <w:rsid w:val="003326DE"/>
    <w:rsid w:val="003428B5"/>
    <w:rsid w:val="0035049B"/>
    <w:rsid w:val="0035514C"/>
    <w:rsid w:val="003626AF"/>
    <w:rsid w:val="00364515"/>
    <w:rsid w:val="00370150"/>
    <w:rsid w:val="00372790"/>
    <w:rsid w:val="00373206"/>
    <w:rsid w:val="00385971"/>
    <w:rsid w:val="00391280"/>
    <w:rsid w:val="00393CF3"/>
    <w:rsid w:val="0039568E"/>
    <w:rsid w:val="00397890"/>
    <w:rsid w:val="003A1803"/>
    <w:rsid w:val="003A39B3"/>
    <w:rsid w:val="003A48E3"/>
    <w:rsid w:val="003A621C"/>
    <w:rsid w:val="003A6AB7"/>
    <w:rsid w:val="003B0DD6"/>
    <w:rsid w:val="003B30C7"/>
    <w:rsid w:val="003B6463"/>
    <w:rsid w:val="003C57D4"/>
    <w:rsid w:val="003E44A8"/>
    <w:rsid w:val="00404727"/>
    <w:rsid w:val="00411A2C"/>
    <w:rsid w:val="00411E65"/>
    <w:rsid w:val="00425E07"/>
    <w:rsid w:val="004264D5"/>
    <w:rsid w:val="0042727D"/>
    <w:rsid w:val="0044236A"/>
    <w:rsid w:val="004447D6"/>
    <w:rsid w:val="004462CD"/>
    <w:rsid w:val="00446F77"/>
    <w:rsid w:val="0044798E"/>
    <w:rsid w:val="00450430"/>
    <w:rsid w:val="00451E7D"/>
    <w:rsid w:val="00454FF9"/>
    <w:rsid w:val="00456245"/>
    <w:rsid w:val="0046240F"/>
    <w:rsid w:val="00465136"/>
    <w:rsid w:val="0046684F"/>
    <w:rsid w:val="00467463"/>
    <w:rsid w:val="0047595B"/>
    <w:rsid w:val="00477355"/>
    <w:rsid w:val="00481FF3"/>
    <w:rsid w:val="0048317C"/>
    <w:rsid w:val="00483EEA"/>
    <w:rsid w:val="00486669"/>
    <w:rsid w:val="00494510"/>
    <w:rsid w:val="00494FB1"/>
    <w:rsid w:val="004950A5"/>
    <w:rsid w:val="004A15AB"/>
    <w:rsid w:val="004A5FF8"/>
    <w:rsid w:val="004A7506"/>
    <w:rsid w:val="004B708D"/>
    <w:rsid w:val="004B76CC"/>
    <w:rsid w:val="004B77DC"/>
    <w:rsid w:val="004D1120"/>
    <w:rsid w:val="004D5A0D"/>
    <w:rsid w:val="004E32D1"/>
    <w:rsid w:val="00500B19"/>
    <w:rsid w:val="0050690C"/>
    <w:rsid w:val="005070AA"/>
    <w:rsid w:val="005116EC"/>
    <w:rsid w:val="00513AA5"/>
    <w:rsid w:val="00515BB0"/>
    <w:rsid w:val="00517C11"/>
    <w:rsid w:val="00522C73"/>
    <w:rsid w:val="00527568"/>
    <w:rsid w:val="0053128F"/>
    <w:rsid w:val="00535332"/>
    <w:rsid w:val="0053623D"/>
    <w:rsid w:val="005368F2"/>
    <w:rsid w:val="00537AC1"/>
    <w:rsid w:val="00544D01"/>
    <w:rsid w:val="00551785"/>
    <w:rsid w:val="0055725F"/>
    <w:rsid w:val="005575D0"/>
    <w:rsid w:val="00563C49"/>
    <w:rsid w:val="005650E4"/>
    <w:rsid w:val="005846FA"/>
    <w:rsid w:val="005919A2"/>
    <w:rsid w:val="005928B6"/>
    <w:rsid w:val="00594BF1"/>
    <w:rsid w:val="005A477A"/>
    <w:rsid w:val="005B221D"/>
    <w:rsid w:val="005C094F"/>
    <w:rsid w:val="005C386C"/>
    <w:rsid w:val="005C4A99"/>
    <w:rsid w:val="005C5663"/>
    <w:rsid w:val="005C6CCC"/>
    <w:rsid w:val="005C7299"/>
    <w:rsid w:val="005D3876"/>
    <w:rsid w:val="005D7656"/>
    <w:rsid w:val="005E051E"/>
    <w:rsid w:val="005E7D0D"/>
    <w:rsid w:val="005F22BF"/>
    <w:rsid w:val="005F3BFD"/>
    <w:rsid w:val="00600824"/>
    <w:rsid w:val="00602896"/>
    <w:rsid w:val="006134F7"/>
    <w:rsid w:val="00625F77"/>
    <w:rsid w:val="00627EEB"/>
    <w:rsid w:val="006352B2"/>
    <w:rsid w:val="00643BD5"/>
    <w:rsid w:val="00646451"/>
    <w:rsid w:val="00646874"/>
    <w:rsid w:val="00652350"/>
    <w:rsid w:val="00653926"/>
    <w:rsid w:val="00654254"/>
    <w:rsid w:val="00676728"/>
    <w:rsid w:val="00681CAD"/>
    <w:rsid w:val="00682C10"/>
    <w:rsid w:val="00682E18"/>
    <w:rsid w:val="00683DB2"/>
    <w:rsid w:val="006923F3"/>
    <w:rsid w:val="00692574"/>
    <w:rsid w:val="006A3B83"/>
    <w:rsid w:val="006A78FD"/>
    <w:rsid w:val="006B3CA0"/>
    <w:rsid w:val="006B50FB"/>
    <w:rsid w:val="006B5E27"/>
    <w:rsid w:val="006C669D"/>
    <w:rsid w:val="006D1E1A"/>
    <w:rsid w:val="006D349D"/>
    <w:rsid w:val="006D3772"/>
    <w:rsid w:val="006E0239"/>
    <w:rsid w:val="006E17DB"/>
    <w:rsid w:val="006F059E"/>
    <w:rsid w:val="006F1176"/>
    <w:rsid w:val="006F383D"/>
    <w:rsid w:val="006F7730"/>
    <w:rsid w:val="006F785D"/>
    <w:rsid w:val="0070476B"/>
    <w:rsid w:val="00705D16"/>
    <w:rsid w:val="00725B5E"/>
    <w:rsid w:val="0073000D"/>
    <w:rsid w:val="00730A42"/>
    <w:rsid w:val="00733F35"/>
    <w:rsid w:val="0073433E"/>
    <w:rsid w:val="007355CB"/>
    <w:rsid w:val="0074387C"/>
    <w:rsid w:val="00743DA8"/>
    <w:rsid w:val="00746D8D"/>
    <w:rsid w:val="00750A30"/>
    <w:rsid w:val="00750C1D"/>
    <w:rsid w:val="00752938"/>
    <w:rsid w:val="00763AF1"/>
    <w:rsid w:val="00766753"/>
    <w:rsid w:val="00774DA3"/>
    <w:rsid w:val="00775D70"/>
    <w:rsid w:val="0078083F"/>
    <w:rsid w:val="00782F57"/>
    <w:rsid w:val="00784298"/>
    <w:rsid w:val="0078665B"/>
    <w:rsid w:val="00790EE6"/>
    <w:rsid w:val="00797808"/>
    <w:rsid w:val="007A049E"/>
    <w:rsid w:val="007A3B61"/>
    <w:rsid w:val="007A4AFF"/>
    <w:rsid w:val="007A5B76"/>
    <w:rsid w:val="007B06A1"/>
    <w:rsid w:val="007D3259"/>
    <w:rsid w:val="007D4815"/>
    <w:rsid w:val="007D49F1"/>
    <w:rsid w:val="007E6084"/>
    <w:rsid w:val="007F0AC9"/>
    <w:rsid w:val="007F373C"/>
    <w:rsid w:val="007F44DA"/>
    <w:rsid w:val="007F53F0"/>
    <w:rsid w:val="00804F6D"/>
    <w:rsid w:val="00807D0C"/>
    <w:rsid w:val="00810DF3"/>
    <w:rsid w:val="008158D1"/>
    <w:rsid w:val="0082095B"/>
    <w:rsid w:val="00823813"/>
    <w:rsid w:val="00823DB6"/>
    <w:rsid w:val="00826D30"/>
    <w:rsid w:val="00840739"/>
    <w:rsid w:val="00844955"/>
    <w:rsid w:val="00845B50"/>
    <w:rsid w:val="00864624"/>
    <w:rsid w:val="008674A2"/>
    <w:rsid w:val="00874459"/>
    <w:rsid w:val="0088194E"/>
    <w:rsid w:val="00884FA7"/>
    <w:rsid w:val="0088745F"/>
    <w:rsid w:val="0089009C"/>
    <w:rsid w:val="0089771F"/>
    <w:rsid w:val="008A2AEF"/>
    <w:rsid w:val="008B1B36"/>
    <w:rsid w:val="008C0DD3"/>
    <w:rsid w:val="008C3391"/>
    <w:rsid w:val="008D04E0"/>
    <w:rsid w:val="008D27AA"/>
    <w:rsid w:val="008D2EA2"/>
    <w:rsid w:val="008D5C39"/>
    <w:rsid w:val="008D6A4F"/>
    <w:rsid w:val="008D6DB2"/>
    <w:rsid w:val="008E231D"/>
    <w:rsid w:val="008F4D89"/>
    <w:rsid w:val="008F4F8B"/>
    <w:rsid w:val="008F5328"/>
    <w:rsid w:val="0090310D"/>
    <w:rsid w:val="00904569"/>
    <w:rsid w:val="00906851"/>
    <w:rsid w:val="00910083"/>
    <w:rsid w:val="009125A1"/>
    <w:rsid w:val="00915336"/>
    <w:rsid w:val="0091775E"/>
    <w:rsid w:val="00917EF1"/>
    <w:rsid w:val="00923292"/>
    <w:rsid w:val="009234A6"/>
    <w:rsid w:val="00925963"/>
    <w:rsid w:val="009336E7"/>
    <w:rsid w:val="00934966"/>
    <w:rsid w:val="00942350"/>
    <w:rsid w:val="0094678E"/>
    <w:rsid w:val="009533FC"/>
    <w:rsid w:val="009544D0"/>
    <w:rsid w:val="0096208B"/>
    <w:rsid w:val="00962A3A"/>
    <w:rsid w:val="009639B1"/>
    <w:rsid w:val="00981797"/>
    <w:rsid w:val="00981CA9"/>
    <w:rsid w:val="00985FA3"/>
    <w:rsid w:val="00986BED"/>
    <w:rsid w:val="00992720"/>
    <w:rsid w:val="00993A85"/>
    <w:rsid w:val="00997757"/>
    <w:rsid w:val="009A211C"/>
    <w:rsid w:val="009A2402"/>
    <w:rsid w:val="009A3553"/>
    <w:rsid w:val="009A4851"/>
    <w:rsid w:val="009B0316"/>
    <w:rsid w:val="009B3858"/>
    <w:rsid w:val="009B665E"/>
    <w:rsid w:val="009C39CD"/>
    <w:rsid w:val="009C3D82"/>
    <w:rsid w:val="009D6D4D"/>
    <w:rsid w:val="009D6F78"/>
    <w:rsid w:val="009E07FE"/>
    <w:rsid w:val="009E2A5B"/>
    <w:rsid w:val="009E5D57"/>
    <w:rsid w:val="009E7CD4"/>
    <w:rsid w:val="009F2530"/>
    <w:rsid w:val="009F2DD7"/>
    <w:rsid w:val="009F3DAD"/>
    <w:rsid w:val="009F404C"/>
    <w:rsid w:val="00A03F3F"/>
    <w:rsid w:val="00A0420A"/>
    <w:rsid w:val="00A04CC2"/>
    <w:rsid w:val="00A05A76"/>
    <w:rsid w:val="00A06813"/>
    <w:rsid w:val="00A07525"/>
    <w:rsid w:val="00A0757F"/>
    <w:rsid w:val="00A1231A"/>
    <w:rsid w:val="00A14909"/>
    <w:rsid w:val="00A152F6"/>
    <w:rsid w:val="00A17D47"/>
    <w:rsid w:val="00A17ECE"/>
    <w:rsid w:val="00A2209A"/>
    <w:rsid w:val="00A26A46"/>
    <w:rsid w:val="00A27363"/>
    <w:rsid w:val="00A42AEE"/>
    <w:rsid w:val="00A469D3"/>
    <w:rsid w:val="00A52211"/>
    <w:rsid w:val="00A52FD2"/>
    <w:rsid w:val="00A54C51"/>
    <w:rsid w:val="00A60508"/>
    <w:rsid w:val="00A630CB"/>
    <w:rsid w:val="00A65E25"/>
    <w:rsid w:val="00A7515A"/>
    <w:rsid w:val="00A800DF"/>
    <w:rsid w:val="00A81376"/>
    <w:rsid w:val="00A94A0F"/>
    <w:rsid w:val="00A9576A"/>
    <w:rsid w:val="00A95FF0"/>
    <w:rsid w:val="00A967D2"/>
    <w:rsid w:val="00AA14BA"/>
    <w:rsid w:val="00AA273F"/>
    <w:rsid w:val="00AA33F2"/>
    <w:rsid w:val="00AA3ADD"/>
    <w:rsid w:val="00AA4E66"/>
    <w:rsid w:val="00AB135C"/>
    <w:rsid w:val="00AB76E1"/>
    <w:rsid w:val="00AD3715"/>
    <w:rsid w:val="00AD7223"/>
    <w:rsid w:val="00AE0289"/>
    <w:rsid w:val="00AF394D"/>
    <w:rsid w:val="00AF5271"/>
    <w:rsid w:val="00AF719D"/>
    <w:rsid w:val="00B02674"/>
    <w:rsid w:val="00B03AB0"/>
    <w:rsid w:val="00B04C1F"/>
    <w:rsid w:val="00B053F1"/>
    <w:rsid w:val="00B115F5"/>
    <w:rsid w:val="00B276C6"/>
    <w:rsid w:val="00B30DAC"/>
    <w:rsid w:val="00B360FD"/>
    <w:rsid w:val="00B40685"/>
    <w:rsid w:val="00B417B5"/>
    <w:rsid w:val="00B423B7"/>
    <w:rsid w:val="00B425BC"/>
    <w:rsid w:val="00B43683"/>
    <w:rsid w:val="00B440F1"/>
    <w:rsid w:val="00B52B18"/>
    <w:rsid w:val="00B5379C"/>
    <w:rsid w:val="00B56A44"/>
    <w:rsid w:val="00B572D6"/>
    <w:rsid w:val="00B643E1"/>
    <w:rsid w:val="00B64950"/>
    <w:rsid w:val="00B7032D"/>
    <w:rsid w:val="00B75510"/>
    <w:rsid w:val="00B84EB3"/>
    <w:rsid w:val="00BA02F4"/>
    <w:rsid w:val="00BA598C"/>
    <w:rsid w:val="00BB1880"/>
    <w:rsid w:val="00BB3BE3"/>
    <w:rsid w:val="00BC149D"/>
    <w:rsid w:val="00BC69FD"/>
    <w:rsid w:val="00BD03B1"/>
    <w:rsid w:val="00BE370B"/>
    <w:rsid w:val="00BE3C99"/>
    <w:rsid w:val="00BE4B9C"/>
    <w:rsid w:val="00C036A9"/>
    <w:rsid w:val="00C14EE1"/>
    <w:rsid w:val="00C17AC8"/>
    <w:rsid w:val="00C2603A"/>
    <w:rsid w:val="00C358AA"/>
    <w:rsid w:val="00C36C81"/>
    <w:rsid w:val="00C41353"/>
    <w:rsid w:val="00C50DC5"/>
    <w:rsid w:val="00C71494"/>
    <w:rsid w:val="00C7222E"/>
    <w:rsid w:val="00C745DE"/>
    <w:rsid w:val="00C76BE4"/>
    <w:rsid w:val="00C80DA2"/>
    <w:rsid w:val="00C8311D"/>
    <w:rsid w:val="00C833BE"/>
    <w:rsid w:val="00C86976"/>
    <w:rsid w:val="00C9003A"/>
    <w:rsid w:val="00C909E1"/>
    <w:rsid w:val="00CA11B3"/>
    <w:rsid w:val="00CA12B0"/>
    <w:rsid w:val="00CA1992"/>
    <w:rsid w:val="00CA3A7C"/>
    <w:rsid w:val="00CA4B99"/>
    <w:rsid w:val="00CA720A"/>
    <w:rsid w:val="00CA7F4B"/>
    <w:rsid w:val="00CB287F"/>
    <w:rsid w:val="00CB64CA"/>
    <w:rsid w:val="00CC0811"/>
    <w:rsid w:val="00CC402A"/>
    <w:rsid w:val="00CC48D6"/>
    <w:rsid w:val="00CC5753"/>
    <w:rsid w:val="00CC5E0B"/>
    <w:rsid w:val="00CC728C"/>
    <w:rsid w:val="00CD234D"/>
    <w:rsid w:val="00CD2C5A"/>
    <w:rsid w:val="00CD3219"/>
    <w:rsid w:val="00CE0ACE"/>
    <w:rsid w:val="00CE0AF5"/>
    <w:rsid w:val="00CE11CF"/>
    <w:rsid w:val="00CE432C"/>
    <w:rsid w:val="00CF193A"/>
    <w:rsid w:val="00CF2F5C"/>
    <w:rsid w:val="00CF7C62"/>
    <w:rsid w:val="00D011A6"/>
    <w:rsid w:val="00D032C9"/>
    <w:rsid w:val="00D16F91"/>
    <w:rsid w:val="00D30473"/>
    <w:rsid w:val="00D314FA"/>
    <w:rsid w:val="00D3533F"/>
    <w:rsid w:val="00D37E84"/>
    <w:rsid w:val="00D41A1A"/>
    <w:rsid w:val="00D4581F"/>
    <w:rsid w:val="00D4787F"/>
    <w:rsid w:val="00D56C04"/>
    <w:rsid w:val="00D604A5"/>
    <w:rsid w:val="00D6152B"/>
    <w:rsid w:val="00D624A4"/>
    <w:rsid w:val="00D73267"/>
    <w:rsid w:val="00D74FE3"/>
    <w:rsid w:val="00D77B48"/>
    <w:rsid w:val="00D80B9E"/>
    <w:rsid w:val="00D87DBD"/>
    <w:rsid w:val="00D92860"/>
    <w:rsid w:val="00D93AF3"/>
    <w:rsid w:val="00DB1399"/>
    <w:rsid w:val="00DC27FC"/>
    <w:rsid w:val="00DC4FF6"/>
    <w:rsid w:val="00DC7BC3"/>
    <w:rsid w:val="00DD0C80"/>
    <w:rsid w:val="00DE3331"/>
    <w:rsid w:val="00DE439E"/>
    <w:rsid w:val="00DE6765"/>
    <w:rsid w:val="00DF49E7"/>
    <w:rsid w:val="00DF5083"/>
    <w:rsid w:val="00E00A8C"/>
    <w:rsid w:val="00E07592"/>
    <w:rsid w:val="00E13C10"/>
    <w:rsid w:val="00E17C62"/>
    <w:rsid w:val="00E30E72"/>
    <w:rsid w:val="00E354DD"/>
    <w:rsid w:val="00E50DAD"/>
    <w:rsid w:val="00E528F5"/>
    <w:rsid w:val="00E534A1"/>
    <w:rsid w:val="00E76AFD"/>
    <w:rsid w:val="00E80298"/>
    <w:rsid w:val="00E864A2"/>
    <w:rsid w:val="00E9039E"/>
    <w:rsid w:val="00E91C0B"/>
    <w:rsid w:val="00E91FE3"/>
    <w:rsid w:val="00EB5184"/>
    <w:rsid w:val="00EB7724"/>
    <w:rsid w:val="00ED295A"/>
    <w:rsid w:val="00ED31C8"/>
    <w:rsid w:val="00ED6BB1"/>
    <w:rsid w:val="00EF0486"/>
    <w:rsid w:val="00EF0809"/>
    <w:rsid w:val="00EF0F03"/>
    <w:rsid w:val="00EF3B40"/>
    <w:rsid w:val="00EF4797"/>
    <w:rsid w:val="00EF55DD"/>
    <w:rsid w:val="00EF7FD6"/>
    <w:rsid w:val="00F00CA2"/>
    <w:rsid w:val="00F06803"/>
    <w:rsid w:val="00F135D2"/>
    <w:rsid w:val="00F2451F"/>
    <w:rsid w:val="00F26C6B"/>
    <w:rsid w:val="00F429D2"/>
    <w:rsid w:val="00F5156A"/>
    <w:rsid w:val="00F54E5B"/>
    <w:rsid w:val="00F556CD"/>
    <w:rsid w:val="00F56A79"/>
    <w:rsid w:val="00F57E68"/>
    <w:rsid w:val="00F60584"/>
    <w:rsid w:val="00F72C99"/>
    <w:rsid w:val="00F735BA"/>
    <w:rsid w:val="00F873BE"/>
    <w:rsid w:val="00F90879"/>
    <w:rsid w:val="00F92BAC"/>
    <w:rsid w:val="00F93A3E"/>
    <w:rsid w:val="00F94325"/>
    <w:rsid w:val="00FA5EC2"/>
    <w:rsid w:val="00FC0C7A"/>
    <w:rsid w:val="00FC17DB"/>
    <w:rsid w:val="00FC5883"/>
    <w:rsid w:val="00FC6FFF"/>
    <w:rsid w:val="00FD1B68"/>
    <w:rsid w:val="00FD1CAF"/>
    <w:rsid w:val="00FD3F2F"/>
    <w:rsid w:val="00FD46EB"/>
    <w:rsid w:val="00FD48A2"/>
    <w:rsid w:val="00FE3CE3"/>
    <w:rsid w:val="00FF30C5"/>
    <w:rsid w:val="00FF61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F8710"/>
  <w15:docId w15:val="{869CD080-8F98-413C-93BC-642F9503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E2"/>
    <w:pPr>
      <w:widowControl w:val="0"/>
      <w:spacing w:after="0" w:line="240" w:lineRule="auto"/>
    </w:pPr>
    <w:rPr>
      <w:rFonts w:ascii="Courier" w:eastAsia="Times New Roman" w:hAnsi="Courier" w:cs="Times New Roman"/>
      <w:snapToGrid w:val="0"/>
      <w:sz w:val="24"/>
      <w:szCs w:val="20"/>
      <w:lang w:val="en-US"/>
    </w:rPr>
  </w:style>
  <w:style w:type="paragraph" w:styleId="Heading1">
    <w:name w:val="heading 1"/>
    <w:basedOn w:val="Normal"/>
    <w:next w:val="Normal"/>
    <w:link w:val="Heading1Char"/>
    <w:uiPriority w:val="9"/>
    <w:qFormat/>
    <w:rsid w:val="007866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D08E2"/>
    <w:pPr>
      <w:keepNext/>
      <w:outlineLvl w:val="1"/>
    </w:pPr>
    <w:rPr>
      <w:rFonts w:ascii="Arial Black" w:hAnsi="Arial Black"/>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08E2"/>
    <w:rPr>
      <w:rFonts w:ascii="Arial Black" w:eastAsia="Times New Roman" w:hAnsi="Arial Black" w:cs="Times New Roman"/>
      <w:b/>
      <w:snapToGrid w:val="0"/>
      <w:sz w:val="36"/>
      <w:szCs w:val="20"/>
    </w:rPr>
  </w:style>
  <w:style w:type="paragraph" w:styleId="BodyText2">
    <w:name w:val="Body Text 2"/>
    <w:basedOn w:val="Normal"/>
    <w:link w:val="BodyText2Char"/>
    <w:rsid w:val="001D08E2"/>
    <w:pPr>
      <w:jc w:val="center"/>
    </w:pPr>
    <w:rPr>
      <w:rFonts w:ascii="Arial" w:hAnsi="Arial"/>
      <w:b/>
      <w:sz w:val="72"/>
      <w:lang w:val="en-GB"/>
    </w:rPr>
  </w:style>
  <w:style w:type="character" w:customStyle="1" w:styleId="BodyText2Char">
    <w:name w:val="Body Text 2 Char"/>
    <w:basedOn w:val="DefaultParagraphFont"/>
    <w:link w:val="BodyText2"/>
    <w:rsid w:val="001D08E2"/>
    <w:rPr>
      <w:rFonts w:ascii="Arial" w:eastAsia="Times New Roman" w:hAnsi="Arial" w:cs="Times New Roman"/>
      <w:b/>
      <w:snapToGrid w:val="0"/>
      <w:sz w:val="72"/>
      <w:szCs w:val="20"/>
    </w:rPr>
  </w:style>
  <w:style w:type="paragraph" w:styleId="BodyText">
    <w:name w:val="Body Text"/>
    <w:basedOn w:val="Normal"/>
    <w:link w:val="BodyTextChar"/>
    <w:rsid w:val="001D08E2"/>
    <w:pPr>
      <w:jc w:val="center"/>
    </w:pPr>
    <w:rPr>
      <w:rFonts w:ascii="Arial" w:hAnsi="Arial"/>
      <w:b/>
      <w:sz w:val="28"/>
      <w:lang w:val="en-GB"/>
    </w:rPr>
  </w:style>
  <w:style w:type="character" w:customStyle="1" w:styleId="BodyTextChar">
    <w:name w:val="Body Text Char"/>
    <w:basedOn w:val="DefaultParagraphFont"/>
    <w:link w:val="BodyText"/>
    <w:rsid w:val="001D08E2"/>
    <w:rPr>
      <w:rFonts w:ascii="Arial" w:eastAsia="Times New Roman" w:hAnsi="Arial" w:cs="Times New Roman"/>
      <w:b/>
      <w:snapToGrid w:val="0"/>
      <w:sz w:val="28"/>
      <w:szCs w:val="20"/>
    </w:rPr>
  </w:style>
  <w:style w:type="paragraph" w:styleId="BodyTextIndent">
    <w:name w:val="Body Text Indent"/>
    <w:basedOn w:val="Normal"/>
    <w:link w:val="BodyTextIndentChar"/>
    <w:uiPriority w:val="99"/>
    <w:semiHidden/>
    <w:unhideWhenUsed/>
    <w:rsid w:val="00BC69FD"/>
    <w:pPr>
      <w:spacing w:after="120"/>
      <w:ind w:left="283"/>
    </w:pPr>
  </w:style>
  <w:style w:type="character" w:customStyle="1" w:styleId="BodyTextIndentChar">
    <w:name w:val="Body Text Indent Char"/>
    <w:basedOn w:val="DefaultParagraphFont"/>
    <w:link w:val="BodyTextIndent"/>
    <w:uiPriority w:val="99"/>
    <w:semiHidden/>
    <w:rsid w:val="00BC69FD"/>
    <w:rPr>
      <w:rFonts w:ascii="Courier" w:eastAsia="Times New Roman" w:hAnsi="Courier" w:cs="Times New Roman"/>
      <w:snapToGrid w:val="0"/>
      <w:sz w:val="24"/>
      <w:szCs w:val="20"/>
      <w:lang w:val="en-US"/>
    </w:rPr>
  </w:style>
  <w:style w:type="paragraph" w:styleId="BalloonText">
    <w:name w:val="Balloon Text"/>
    <w:basedOn w:val="Normal"/>
    <w:link w:val="BalloonTextChar"/>
    <w:uiPriority w:val="99"/>
    <w:semiHidden/>
    <w:unhideWhenUsed/>
    <w:rsid w:val="00284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A39"/>
    <w:rPr>
      <w:rFonts w:ascii="Segoe UI" w:eastAsia="Times New Roman" w:hAnsi="Segoe UI" w:cs="Segoe UI"/>
      <w:snapToGrid w:val="0"/>
      <w:sz w:val="18"/>
      <w:szCs w:val="18"/>
      <w:lang w:val="en-US"/>
    </w:rPr>
  </w:style>
  <w:style w:type="paragraph" w:styleId="ListParagraph">
    <w:name w:val="List Paragraph"/>
    <w:basedOn w:val="Normal"/>
    <w:uiPriority w:val="34"/>
    <w:qFormat/>
    <w:rsid w:val="006D349D"/>
    <w:pPr>
      <w:ind w:left="720"/>
      <w:contextualSpacing/>
    </w:pPr>
  </w:style>
  <w:style w:type="character" w:styleId="Hyperlink">
    <w:name w:val="Hyperlink"/>
    <w:basedOn w:val="DefaultParagraphFont"/>
    <w:uiPriority w:val="99"/>
    <w:unhideWhenUsed/>
    <w:rsid w:val="00E91FE3"/>
    <w:rPr>
      <w:color w:val="0000FF" w:themeColor="hyperlink"/>
      <w:u w:val="single"/>
    </w:rPr>
  </w:style>
  <w:style w:type="character" w:styleId="UnresolvedMention">
    <w:name w:val="Unresolved Mention"/>
    <w:basedOn w:val="DefaultParagraphFont"/>
    <w:uiPriority w:val="99"/>
    <w:semiHidden/>
    <w:unhideWhenUsed/>
    <w:rsid w:val="00E91FE3"/>
    <w:rPr>
      <w:color w:val="605E5C"/>
      <w:shd w:val="clear" w:color="auto" w:fill="E1DFDD"/>
    </w:rPr>
  </w:style>
  <w:style w:type="table" w:styleId="GridTable1Light">
    <w:name w:val="Grid Table 1 Light"/>
    <w:basedOn w:val="TableNormal"/>
    <w:uiPriority w:val="46"/>
    <w:rsid w:val="00F0680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C386C"/>
    <w:pPr>
      <w:tabs>
        <w:tab w:val="center" w:pos="4513"/>
        <w:tab w:val="right" w:pos="9026"/>
      </w:tabs>
    </w:pPr>
  </w:style>
  <w:style w:type="character" w:customStyle="1" w:styleId="HeaderChar">
    <w:name w:val="Header Char"/>
    <w:basedOn w:val="DefaultParagraphFont"/>
    <w:link w:val="Header"/>
    <w:uiPriority w:val="99"/>
    <w:rsid w:val="005C386C"/>
    <w:rPr>
      <w:rFonts w:ascii="Courier" w:eastAsia="Times New Roman" w:hAnsi="Courier" w:cs="Times New Roman"/>
      <w:snapToGrid w:val="0"/>
      <w:sz w:val="24"/>
      <w:szCs w:val="20"/>
      <w:lang w:val="en-US"/>
    </w:rPr>
  </w:style>
  <w:style w:type="paragraph" w:styleId="Footer">
    <w:name w:val="footer"/>
    <w:basedOn w:val="Normal"/>
    <w:link w:val="FooterChar"/>
    <w:uiPriority w:val="99"/>
    <w:unhideWhenUsed/>
    <w:rsid w:val="005C386C"/>
    <w:pPr>
      <w:tabs>
        <w:tab w:val="center" w:pos="4513"/>
        <w:tab w:val="right" w:pos="9026"/>
      </w:tabs>
    </w:pPr>
  </w:style>
  <w:style w:type="character" w:customStyle="1" w:styleId="FooterChar">
    <w:name w:val="Footer Char"/>
    <w:basedOn w:val="DefaultParagraphFont"/>
    <w:link w:val="Footer"/>
    <w:uiPriority w:val="99"/>
    <w:rsid w:val="005C386C"/>
    <w:rPr>
      <w:rFonts w:ascii="Courier" w:eastAsia="Times New Roman" w:hAnsi="Courier" w:cs="Times New Roman"/>
      <w:snapToGrid w:val="0"/>
      <w:sz w:val="24"/>
      <w:szCs w:val="20"/>
      <w:lang w:val="en-US"/>
    </w:rPr>
  </w:style>
  <w:style w:type="paragraph" w:styleId="Revision">
    <w:name w:val="Revision"/>
    <w:hidden/>
    <w:uiPriority w:val="99"/>
    <w:semiHidden/>
    <w:rsid w:val="0070476B"/>
    <w:pPr>
      <w:spacing w:after="0" w:line="240" w:lineRule="auto"/>
    </w:pPr>
    <w:rPr>
      <w:rFonts w:ascii="Courier" w:eastAsia="Times New Roman" w:hAnsi="Courier" w:cs="Times New Roman"/>
      <w:snapToGrid w:val="0"/>
      <w:sz w:val="24"/>
      <w:szCs w:val="20"/>
      <w:lang w:val="en-US"/>
    </w:rPr>
  </w:style>
  <w:style w:type="character" w:styleId="CommentReference">
    <w:name w:val="annotation reference"/>
    <w:basedOn w:val="DefaultParagraphFont"/>
    <w:uiPriority w:val="99"/>
    <w:semiHidden/>
    <w:unhideWhenUsed/>
    <w:rsid w:val="0070476B"/>
    <w:rPr>
      <w:sz w:val="16"/>
      <w:szCs w:val="16"/>
    </w:rPr>
  </w:style>
  <w:style w:type="paragraph" w:styleId="CommentText">
    <w:name w:val="annotation text"/>
    <w:basedOn w:val="Normal"/>
    <w:link w:val="CommentTextChar"/>
    <w:uiPriority w:val="99"/>
    <w:unhideWhenUsed/>
    <w:rsid w:val="0070476B"/>
    <w:rPr>
      <w:sz w:val="20"/>
    </w:rPr>
  </w:style>
  <w:style w:type="character" w:customStyle="1" w:styleId="CommentTextChar">
    <w:name w:val="Comment Text Char"/>
    <w:basedOn w:val="DefaultParagraphFont"/>
    <w:link w:val="CommentText"/>
    <w:uiPriority w:val="99"/>
    <w:rsid w:val="0070476B"/>
    <w:rPr>
      <w:rFonts w:ascii="Courier" w:eastAsia="Times New Roman" w:hAnsi="Courier"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70476B"/>
    <w:rPr>
      <w:b/>
      <w:bCs/>
    </w:rPr>
  </w:style>
  <w:style w:type="character" w:customStyle="1" w:styleId="CommentSubjectChar">
    <w:name w:val="Comment Subject Char"/>
    <w:basedOn w:val="CommentTextChar"/>
    <w:link w:val="CommentSubject"/>
    <w:uiPriority w:val="99"/>
    <w:semiHidden/>
    <w:rsid w:val="0070476B"/>
    <w:rPr>
      <w:rFonts w:ascii="Courier" w:eastAsia="Times New Roman" w:hAnsi="Courier" w:cs="Times New Roman"/>
      <w:b/>
      <w:bCs/>
      <w:snapToGrid w:val="0"/>
      <w:sz w:val="20"/>
      <w:szCs w:val="20"/>
      <w:lang w:val="en-US"/>
    </w:rPr>
  </w:style>
  <w:style w:type="character" w:customStyle="1" w:styleId="cf01">
    <w:name w:val="cf01"/>
    <w:basedOn w:val="DefaultParagraphFont"/>
    <w:rsid w:val="005919A2"/>
    <w:rPr>
      <w:rFonts w:ascii="Segoe UI" w:hAnsi="Segoe UI" w:cs="Segoe UI" w:hint="default"/>
      <w:sz w:val="18"/>
      <w:szCs w:val="18"/>
    </w:rPr>
  </w:style>
  <w:style w:type="character" w:customStyle="1" w:styleId="Heading1Char">
    <w:name w:val="Heading 1 Char"/>
    <w:basedOn w:val="DefaultParagraphFont"/>
    <w:link w:val="Heading1"/>
    <w:uiPriority w:val="9"/>
    <w:rsid w:val="0078665B"/>
    <w:rPr>
      <w:rFonts w:asciiTheme="majorHAnsi" w:eastAsiaTheme="majorEastAsia" w:hAnsiTheme="majorHAnsi" w:cstheme="majorBidi"/>
      <w:snapToGrid w:val="0"/>
      <w:color w:val="365F91" w:themeColor="accent1" w:themeShade="BF"/>
      <w:sz w:val="32"/>
      <w:szCs w:val="32"/>
      <w:lang w:val="en-US"/>
    </w:rPr>
  </w:style>
  <w:style w:type="paragraph" w:customStyle="1" w:styleId="TableParagraph">
    <w:name w:val="Table Paragraph"/>
    <w:basedOn w:val="Normal"/>
    <w:uiPriority w:val="1"/>
    <w:qFormat/>
    <w:rsid w:val="0078665B"/>
    <w:pPr>
      <w:autoSpaceDE w:val="0"/>
      <w:autoSpaceDN w:val="0"/>
    </w:pPr>
    <w:rPr>
      <w:rFonts w:ascii="Times New Roman" w:hAnsi="Times New Roman"/>
      <w:snapToGrid/>
      <w:sz w:val="22"/>
      <w:szCs w:val="22"/>
    </w:rPr>
  </w:style>
  <w:style w:type="paragraph" w:customStyle="1" w:styleId="paragraph">
    <w:name w:val="paragraph"/>
    <w:basedOn w:val="Normal"/>
    <w:rsid w:val="007F0AC9"/>
    <w:pPr>
      <w:widowControl/>
      <w:spacing w:before="100" w:beforeAutospacing="1" w:after="100" w:afterAutospacing="1"/>
    </w:pPr>
    <w:rPr>
      <w:rFonts w:ascii="Times New Roman" w:hAnsi="Times New Roman"/>
      <w:snapToGrid/>
      <w:szCs w:val="24"/>
      <w:lang w:val="en-GB" w:eastAsia="en-GB"/>
    </w:rPr>
  </w:style>
  <w:style w:type="character" w:customStyle="1" w:styleId="normaltextrun">
    <w:name w:val="normaltextrun"/>
    <w:basedOn w:val="DefaultParagraphFont"/>
    <w:rsid w:val="007F0AC9"/>
  </w:style>
  <w:style w:type="character" w:customStyle="1" w:styleId="tabchar">
    <w:name w:val="tabchar"/>
    <w:basedOn w:val="DefaultParagraphFont"/>
    <w:rsid w:val="007F0AC9"/>
  </w:style>
  <w:style w:type="character" w:customStyle="1" w:styleId="eop">
    <w:name w:val="eop"/>
    <w:basedOn w:val="DefaultParagraphFont"/>
    <w:rsid w:val="007F0AC9"/>
  </w:style>
  <w:style w:type="table" w:styleId="TableGrid">
    <w:name w:val="Table Grid"/>
    <w:basedOn w:val="TableNormal"/>
    <w:uiPriority w:val="39"/>
    <w:rsid w:val="0008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1A2C"/>
    <w:pPr>
      <w:widowControl/>
      <w:spacing w:before="100" w:beforeAutospacing="1" w:after="100" w:afterAutospacing="1"/>
    </w:pPr>
    <w:rPr>
      <w:rFonts w:ascii="Times New Roman" w:hAnsi="Times New Roman"/>
      <w:snapToGrid/>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3760">
      <w:bodyDiv w:val="1"/>
      <w:marLeft w:val="0"/>
      <w:marRight w:val="0"/>
      <w:marTop w:val="0"/>
      <w:marBottom w:val="0"/>
      <w:divBdr>
        <w:top w:val="none" w:sz="0" w:space="0" w:color="auto"/>
        <w:left w:val="none" w:sz="0" w:space="0" w:color="auto"/>
        <w:bottom w:val="none" w:sz="0" w:space="0" w:color="auto"/>
        <w:right w:val="none" w:sz="0" w:space="0" w:color="auto"/>
      </w:divBdr>
    </w:div>
    <w:div w:id="352146626">
      <w:bodyDiv w:val="1"/>
      <w:marLeft w:val="0"/>
      <w:marRight w:val="0"/>
      <w:marTop w:val="0"/>
      <w:marBottom w:val="0"/>
      <w:divBdr>
        <w:top w:val="none" w:sz="0" w:space="0" w:color="auto"/>
        <w:left w:val="none" w:sz="0" w:space="0" w:color="auto"/>
        <w:bottom w:val="none" w:sz="0" w:space="0" w:color="auto"/>
        <w:right w:val="none" w:sz="0" w:space="0" w:color="auto"/>
      </w:divBdr>
    </w:div>
    <w:div w:id="545798821">
      <w:bodyDiv w:val="1"/>
      <w:marLeft w:val="0"/>
      <w:marRight w:val="0"/>
      <w:marTop w:val="0"/>
      <w:marBottom w:val="0"/>
      <w:divBdr>
        <w:top w:val="none" w:sz="0" w:space="0" w:color="auto"/>
        <w:left w:val="none" w:sz="0" w:space="0" w:color="auto"/>
        <w:bottom w:val="none" w:sz="0" w:space="0" w:color="auto"/>
        <w:right w:val="none" w:sz="0" w:space="0" w:color="auto"/>
      </w:divBdr>
    </w:div>
    <w:div w:id="803693579">
      <w:bodyDiv w:val="1"/>
      <w:marLeft w:val="0"/>
      <w:marRight w:val="0"/>
      <w:marTop w:val="0"/>
      <w:marBottom w:val="0"/>
      <w:divBdr>
        <w:top w:val="none" w:sz="0" w:space="0" w:color="auto"/>
        <w:left w:val="none" w:sz="0" w:space="0" w:color="auto"/>
        <w:bottom w:val="none" w:sz="0" w:space="0" w:color="auto"/>
        <w:right w:val="none" w:sz="0" w:space="0" w:color="auto"/>
      </w:divBdr>
    </w:div>
    <w:div w:id="1044598658">
      <w:bodyDiv w:val="1"/>
      <w:marLeft w:val="0"/>
      <w:marRight w:val="0"/>
      <w:marTop w:val="0"/>
      <w:marBottom w:val="0"/>
      <w:divBdr>
        <w:top w:val="none" w:sz="0" w:space="0" w:color="auto"/>
        <w:left w:val="none" w:sz="0" w:space="0" w:color="auto"/>
        <w:bottom w:val="none" w:sz="0" w:space="0" w:color="auto"/>
        <w:right w:val="none" w:sz="0" w:space="0" w:color="auto"/>
      </w:divBdr>
    </w:div>
    <w:div w:id="1159267774">
      <w:bodyDiv w:val="1"/>
      <w:marLeft w:val="0"/>
      <w:marRight w:val="0"/>
      <w:marTop w:val="0"/>
      <w:marBottom w:val="0"/>
      <w:divBdr>
        <w:top w:val="none" w:sz="0" w:space="0" w:color="auto"/>
        <w:left w:val="none" w:sz="0" w:space="0" w:color="auto"/>
        <w:bottom w:val="none" w:sz="0" w:space="0" w:color="auto"/>
        <w:right w:val="none" w:sz="0" w:space="0" w:color="auto"/>
      </w:divBdr>
      <w:divsChild>
        <w:div w:id="1372926513">
          <w:marLeft w:val="0"/>
          <w:marRight w:val="0"/>
          <w:marTop w:val="0"/>
          <w:marBottom w:val="0"/>
          <w:divBdr>
            <w:top w:val="none" w:sz="0" w:space="0" w:color="auto"/>
            <w:left w:val="none" w:sz="0" w:space="0" w:color="auto"/>
            <w:bottom w:val="none" w:sz="0" w:space="0" w:color="auto"/>
            <w:right w:val="none" w:sz="0" w:space="0" w:color="auto"/>
          </w:divBdr>
        </w:div>
        <w:div w:id="179971507">
          <w:marLeft w:val="0"/>
          <w:marRight w:val="0"/>
          <w:marTop w:val="0"/>
          <w:marBottom w:val="0"/>
          <w:divBdr>
            <w:top w:val="none" w:sz="0" w:space="0" w:color="auto"/>
            <w:left w:val="none" w:sz="0" w:space="0" w:color="auto"/>
            <w:bottom w:val="none" w:sz="0" w:space="0" w:color="auto"/>
            <w:right w:val="none" w:sz="0" w:space="0" w:color="auto"/>
          </w:divBdr>
        </w:div>
      </w:divsChild>
    </w:div>
    <w:div w:id="207246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ver.gov.uk/park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90E76DD902874F9819780BD82C19D8" ma:contentTypeVersion="18" ma:contentTypeDescription="Create a new document." ma:contentTypeScope="" ma:versionID="a540f62e8034902063acb7fcfc893a88">
  <xsd:schema xmlns:xsd="http://www.w3.org/2001/XMLSchema" xmlns:xs="http://www.w3.org/2001/XMLSchema" xmlns:p="http://schemas.microsoft.com/office/2006/metadata/properties" xmlns:ns2="b4a9b921-b2a6-4acf-9a9e-35f54783dbf7" xmlns:ns3="e5d7ad33-a121-4b33-839b-051c8926d75f" targetNamespace="http://schemas.microsoft.com/office/2006/metadata/properties" ma:root="true" ma:fieldsID="822f6d6fabbe41b79d8aa379f0113437" ns2:_="" ns3:_="">
    <xsd:import namespace="b4a9b921-b2a6-4acf-9a9e-35f54783dbf7"/>
    <xsd:import namespace="e5d7ad33-a121-4b33-839b-051c8926d7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9b921-b2a6-4acf-9a9e-35f54783d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ce0d0-c994-4e3c-9ad7-7601abb05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7ad33-a121-4b33-839b-051c8926d7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02a9ca-197e-4eb2-99c5-f7db656b8fd3}" ma:internalName="TaxCatchAll" ma:showField="CatchAllData" ma:web="e5d7ad33-a121-4b33-839b-051c8926d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a9b921-b2a6-4acf-9a9e-35f54783dbf7">
      <Terms xmlns="http://schemas.microsoft.com/office/infopath/2007/PartnerControls"/>
    </lcf76f155ced4ddcb4097134ff3c332f>
    <TaxCatchAll xmlns="e5d7ad33-a121-4b33-839b-051c8926d75f" xsi:nil="true"/>
  </documentManagement>
</p:properties>
</file>

<file path=customXml/itemProps1.xml><?xml version="1.0" encoding="utf-8"?>
<ds:datastoreItem xmlns:ds="http://schemas.openxmlformats.org/officeDocument/2006/customXml" ds:itemID="{DFF8A0E1-5FFD-4EA2-A616-C175C635370C}">
  <ds:schemaRefs>
    <ds:schemaRef ds:uri="http://schemas.openxmlformats.org/officeDocument/2006/bibliography"/>
  </ds:schemaRefs>
</ds:datastoreItem>
</file>

<file path=customXml/itemProps2.xml><?xml version="1.0" encoding="utf-8"?>
<ds:datastoreItem xmlns:ds="http://schemas.openxmlformats.org/officeDocument/2006/customXml" ds:itemID="{041F005F-0304-49F8-B928-391664D2B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9b921-b2a6-4acf-9a9e-35f54783dbf7"/>
    <ds:schemaRef ds:uri="e5d7ad33-a121-4b33-839b-051c8926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181A3-3EE1-4D31-A5F7-73CB564682DB}">
  <ds:schemaRefs>
    <ds:schemaRef ds:uri="http://schemas.microsoft.com/sharepoint/v3/contenttype/forms"/>
  </ds:schemaRefs>
</ds:datastoreItem>
</file>

<file path=customXml/itemProps4.xml><?xml version="1.0" encoding="utf-8"?>
<ds:datastoreItem xmlns:ds="http://schemas.openxmlformats.org/officeDocument/2006/customXml" ds:itemID="{D694C836-AFBC-4E75-A3AE-2B6F0EAABD3A}">
  <ds:schemaRefs>
    <ds:schemaRef ds:uri="http://schemas.microsoft.com/office/2006/metadata/properties"/>
    <ds:schemaRef ds:uri="http://schemas.microsoft.com/office/infopath/2007/PartnerControls"/>
    <ds:schemaRef ds:uri="b4a9b921-b2a6-4acf-9a9e-35f54783dbf7"/>
    <ds:schemaRef ds:uri="e5d7ad33-a121-4b33-839b-051c8926d75f"/>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Tara - EE KH</dc:creator>
  <cp:lastModifiedBy>Sue Young</cp:lastModifiedBy>
  <cp:revision>8</cp:revision>
  <cp:lastPrinted>2023-06-06T08:06:00Z</cp:lastPrinted>
  <dcterms:created xsi:type="dcterms:W3CDTF">2025-06-04T13:30:00Z</dcterms:created>
  <dcterms:modified xsi:type="dcterms:W3CDTF">2025-06-04T13:40:00Z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0x0101005D90E76DD902874F9819780BD82C19D8</vt:lpwstr>
  </property>
  <property fmtid="{D5CDD505-2E9C-101B-9397-08002B2CF9AE}" pid="3" name="MediaServiceImageTags">
    <vt:lpwstr/>
  </property>
</Properties>
</file>